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CDC" w:rsidRPr="0052203E" w:rsidRDefault="00334CDC" w:rsidP="00334CDC">
      <w:pPr>
        <w:shd w:val="clear" w:color="auto" w:fill="FFFFFF"/>
        <w:spacing w:line="240" w:lineRule="auto"/>
        <w:jc w:val="center"/>
        <w:rPr>
          <w:rFonts w:ascii="Arial" w:hAnsi="Arial" w:cs="Arial"/>
          <w:b/>
          <w:color w:val="000000"/>
          <w:sz w:val="22"/>
          <w:szCs w:val="22"/>
          <w:lang w:eastAsia="pt-BR"/>
        </w:rPr>
      </w:pPr>
      <w:r w:rsidRPr="0052203E">
        <w:rPr>
          <w:rFonts w:ascii="Arial" w:hAnsi="Arial" w:cs="Arial"/>
          <w:b/>
          <w:color w:val="000000"/>
          <w:sz w:val="22"/>
          <w:szCs w:val="22"/>
          <w:lang w:eastAsia="pt-BR"/>
        </w:rPr>
        <w:t xml:space="preserve">CONSELHO MUNICIPAL DOS DIREITOS DA CRIANÇA E </w:t>
      </w:r>
      <w:r>
        <w:rPr>
          <w:rFonts w:ascii="Arial" w:hAnsi="Arial" w:cs="Arial"/>
          <w:b/>
          <w:color w:val="000000"/>
          <w:sz w:val="22"/>
          <w:szCs w:val="22"/>
          <w:lang w:eastAsia="pt-BR"/>
        </w:rPr>
        <w:t xml:space="preserve">DO ADOLESCENTE – </w:t>
      </w:r>
      <w:r w:rsidR="00945939">
        <w:rPr>
          <w:rFonts w:ascii="Arial" w:hAnsi="Arial" w:cs="Arial"/>
          <w:b/>
          <w:color w:val="000000"/>
          <w:sz w:val="22"/>
          <w:szCs w:val="22"/>
          <w:lang w:eastAsia="pt-BR"/>
        </w:rPr>
        <w:t>CMDCA</w:t>
      </w:r>
      <w:r>
        <w:rPr>
          <w:rFonts w:ascii="Arial" w:hAnsi="Arial" w:cs="Arial"/>
          <w:b/>
          <w:color w:val="000000"/>
          <w:sz w:val="22"/>
          <w:szCs w:val="22"/>
          <w:lang w:eastAsia="pt-BR"/>
        </w:rPr>
        <w:t xml:space="preserve"> – SOBRADINHO RS</w:t>
      </w:r>
      <w:r w:rsidRPr="0052203E">
        <w:rPr>
          <w:rFonts w:ascii="Arial" w:hAnsi="Arial" w:cs="Arial"/>
          <w:b/>
          <w:color w:val="000000"/>
          <w:sz w:val="22"/>
          <w:szCs w:val="22"/>
          <w:lang w:eastAsia="pt-BR"/>
        </w:rPr>
        <w:br/>
        <w:t>Cr</w:t>
      </w:r>
      <w:r w:rsidR="000747DA">
        <w:rPr>
          <w:rFonts w:ascii="Arial" w:hAnsi="Arial" w:cs="Arial"/>
          <w:b/>
          <w:color w:val="000000"/>
          <w:sz w:val="22"/>
          <w:szCs w:val="22"/>
          <w:lang w:eastAsia="pt-BR"/>
        </w:rPr>
        <w:t>iado pela Lei Municipal nº 4.540 de 26 de março de 2019</w:t>
      </w:r>
    </w:p>
    <w:p w:rsidR="00334CDC" w:rsidRPr="0052203E" w:rsidRDefault="009D4FC9" w:rsidP="00334CDC">
      <w:pPr>
        <w:shd w:val="clear" w:color="auto" w:fill="FFFFFF"/>
        <w:spacing w:line="240" w:lineRule="auto"/>
        <w:jc w:val="center"/>
        <w:rPr>
          <w:rFonts w:ascii="Arial" w:hAnsi="Arial" w:cs="Arial"/>
          <w:b/>
          <w:color w:val="000000"/>
          <w:sz w:val="22"/>
          <w:szCs w:val="22"/>
          <w:lang w:eastAsia="pt-BR"/>
        </w:rPr>
      </w:pPr>
      <w:r>
        <w:rPr>
          <w:rFonts w:ascii="Arial" w:hAnsi="Arial" w:cs="Arial"/>
          <w:b/>
          <w:color w:val="000000"/>
          <w:sz w:val="22"/>
          <w:szCs w:val="22"/>
          <w:lang w:eastAsia="pt-BR"/>
        </w:rPr>
        <w:br/>
        <w:t>Edital nº 01/2023</w:t>
      </w:r>
      <w:r w:rsidR="00334CDC" w:rsidRPr="0052203E">
        <w:rPr>
          <w:rFonts w:ascii="Arial" w:hAnsi="Arial" w:cs="Arial"/>
          <w:b/>
          <w:color w:val="000000"/>
          <w:sz w:val="22"/>
          <w:szCs w:val="22"/>
          <w:lang w:eastAsia="pt-BR"/>
        </w:rPr>
        <w:br/>
      </w:r>
    </w:p>
    <w:p w:rsidR="00334CDC" w:rsidRPr="0052203E" w:rsidRDefault="00334CDC" w:rsidP="00334CDC">
      <w:pPr>
        <w:shd w:val="clear" w:color="auto" w:fill="FFFFFF"/>
        <w:spacing w:line="240" w:lineRule="auto"/>
        <w:jc w:val="center"/>
        <w:rPr>
          <w:rFonts w:ascii="Arial" w:hAnsi="Arial" w:cs="Arial"/>
          <w:b/>
          <w:color w:val="000000"/>
          <w:sz w:val="22"/>
          <w:szCs w:val="22"/>
          <w:lang w:eastAsia="pt-BR"/>
        </w:rPr>
      </w:pPr>
      <w:r w:rsidRPr="0052203E">
        <w:rPr>
          <w:rFonts w:ascii="Arial" w:hAnsi="Arial" w:cs="Arial"/>
          <w:b/>
          <w:color w:val="000000"/>
          <w:sz w:val="22"/>
          <w:szCs w:val="22"/>
          <w:lang w:eastAsia="pt-BR"/>
        </w:rPr>
        <w:t>PROCESSO DE ESCOLHA DOS MEMBROS DO CONSELHO TUTELAR</w:t>
      </w:r>
    </w:p>
    <w:p w:rsidR="00334CDC" w:rsidRPr="0052203E" w:rsidRDefault="00334CDC" w:rsidP="00334CDC">
      <w:pPr>
        <w:shd w:val="clear" w:color="auto" w:fill="FFFFFF"/>
        <w:spacing w:line="240" w:lineRule="auto"/>
        <w:ind w:firstLine="1134"/>
        <w:rPr>
          <w:rFonts w:ascii="Arial" w:hAnsi="Arial" w:cs="Arial"/>
          <w:color w:val="000000"/>
          <w:sz w:val="22"/>
          <w:szCs w:val="22"/>
          <w:lang w:eastAsia="pt-BR"/>
        </w:rPr>
      </w:pPr>
    </w:p>
    <w:p w:rsidR="00334CDC" w:rsidRPr="0052203E" w:rsidRDefault="00B1540F" w:rsidP="00334CDC">
      <w:pPr>
        <w:shd w:val="clear" w:color="auto" w:fill="FFFFFF"/>
        <w:spacing w:line="240" w:lineRule="auto"/>
        <w:rPr>
          <w:rFonts w:ascii="Arial" w:hAnsi="Arial" w:cs="Arial"/>
          <w:color w:val="000000"/>
          <w:sz w:val="22"/>
          <w:szCs w:val="22"/>
          <w:lang w:eastAsia="pt-BR"/>
        </w:rPr>
      </w:pPr>
      <w:r>
        <w:rPr>
          <w:rFonts w:ascii="Arial" w:hAnsi="Arial" w:cs="Arial"/>
          <w:color w:val="000000"/>
          <w:sz w:val="22"/>
          <w:szCs w:val="22"/>
          <w:lang w:eastAsia="pt-BR"/>
        </w:rPr>
        <w:t xml:space="preserve">A </w:t>
      </w:r>
      <w:r w:rsidR="00334CDC" w:rsidRPr="0052203E">
        <w:rPr>
          <w:rFonts w:ascii="Arial" w:hAnsi="Arial" w:cs="Arial"/>
          <w:color w:val="000000"/>
          <w:sz w:val="22"/>
          <w:szCs w:val="22"/>
          <w:lang w:eastAsia="pt-BR"/>
        </w:rPr>
        <w:t xml:space="preserve">Presidente do Conselho Municipal dos Direitos da Criança e do Adolescente – </w:t>
      </w:r>
      <w:r w:rsidR="00945939">
        <w:rPr>
          <w:rFonts w:ascii="Arial" w:hAnsi="Arial" w:cs="Arial"/>
          <w:color w:val="000000"/>
          <w:sz w:val="22"/>
          <w:szCs w:val="22"/>
          <w:lang w:eastAsia="pt-BR"/>
        </w:rPr>
        <w:t>CMDCA</w:t>
      </w:r>
      <w:r w:rsidR="00CB1554">
        <w:rPr>
          <w:rFonts w:ascii="Arial" w:hAnsi="Arial" w:cs="Arial"/>
          <w:color w:val="000000"/>
          <w:sz w:val="22"/>
          <w:szCs w:val="22"/>
          <w:lang w:eastAsia="pt-BR"/>
        </w:rPr>
        <w:t xml:space="preserve"> – do Município de Sobradinho RS</w:t>
      </w:r>
      <w:r w:rsidR="00334CDC" w:rsidRPr="0052203E">
        <w:rPr>
          <w:rFonts w:ascii="Arial" w:hAnsi="Arial" w:cs="Arial"/>
          <w:color w:val="000000"/>
          <w:sz w:val="22"/>
          <w:szCs w:val="22"/>
          <w:lang w:eastAsia="pt-BR"/>
        </w:rPr>
        <w:t>, no uso de suas atribuições legais e de acordo com o art. 139 da Lei Fed</w:t>
      </w:r>
      <w:r w:rsidR="004F0FEE">
        <w:rPr>
          <w:rFonts w:ascii="Arial" w:hAnsi="Arial" w:cs="Arial"/>
          <w:color w:val="000000"/>
          <w:sz w:val="22"/>
          <w:szCs w:val="22"/>
          <w:lang w:eastAsia="pt-BR"/>
        </w:rPr>
        <w:t>eral nº 8.069 (ECA), Arts. 139</w:t>
      </w:r>
      <w:r w:rsidR="000747DA">
        <w:rPr>
          <w:rFonts w:ascii="Arial" w:hAnsi="Arial" w:cs="Arial"/>
          <w:color w:val="000000"/>
          <w:sz w:val="22"/>
          <w:szCs w:val="22"/>
          <w:lang w:eastAsia="pt-BR"/>
        </w:rPr>
        <w:t xml:space="preserve"> da Lei Municipal nº 4.540 de 26 de março de 2019 </w:t>
      </w:r>
      <w:r w:rsidR="00334CDC" w:rsidRPr="0052203E">
        <w:rPr>
          <w:rFonts w:ascii="Arial" w:hAnsi="Arial" w:cs="Arial"/>
          <w:color w:val="000000"/>
          <w:sz w:val="22"/>
          <w:szCs w:val="22"/>
          <w:lang w:eastAsia="pt-BR"/>
        </w:rPr>
        <w:t xml:space="preserve">e da Resolução </w:t>
      </w:r>
      <w:r w:rsidR="00945939">
        <w:rPr>
          <w:rFonts w:ascii="Arial" w:hAnsi="Arial" w:cs="Arial"/>
          <w:color w:val="000000"/>
          <w:sz w:val="22"/>
          <w:szCs w:val="22"/>
          <w:lang w:eastAsia="pt-BR"/>
        </w:rPr>
        <w:t>CMDCA</w:t>
      </w:r>
      <w:r w:rsidR="000747DA">
        <w:rPr>
          <w:rFonts w:ascii="Arial" w:hAnsi="Arial" w:cs="Arial"/>
          <w:color w:val="000000"/>
          <w:sz w:val="22"/>
          <w:szCs w:val="22"/>
          <w:lang w:eastAsia="pt-BR"/>
        </w:rPr>
        <w:t xml:space="preserve"> nº 03</w:t>
      </w:r>
      <w:r w:rsidR="00334CDC" w:rsidRPr="0052203E">
        <w:rPr>
          <w:rFonts w:ascii="Arial" w:hAnsi="Arial" w:cs="Arial"/>
          <w:color w:val="000000"/>
          <w:sz w:val="22"/>
          <w:szCs w:val="22"/>
          <w:lang w:eastAsia="pt-BR"/>
        </w:rPr>
        <w:t>, torna pública a abertura das inscrições para o processo de escolha de Conselheiros Tutelares.</w:t>
      </w:r>
    </w:p>
    <w:p w:rsidR="00334CDC" w:rsidRPr="0052203E" w:rsidRDefault="00334CDC" w:rsidP="00334CDC">
      <w:pPr>
        <w:shd w:val="clear" w:color="auto" w:fill="FFFFFF"/>
        <w:spacing w:line="240" w:lineRule="auto"/>
        <w:rPr>
          <w:rFonts w:ascii="Arial" w:hAnsi="Arial" w:cs="Arial"/>
          <w:color w:val="000000"/>
          <w:sz w:val="22"/>
          <w:szCs w:val="22"/>
          <w:lang w:eastAsia="pt-BR"/>
        </w:rPr>
      </w:pPr>
    </w:p>
    <w:p w:rsidR="00334CDC" w:rsidRPr="0052203E" w:rsidRDefault="00334CDC" w:rsidP="00334CDC">
      <w:pPr>
        <w:shd w:val="clear" w:color="auto" w:fill="FFFFFF"/>
        <w:spacing w:line="240" w:lineRule="auto"/>
        <w:rPr>
          <w:rFonts w:ascii="Arial" w:hAnsi="Arial" w:cs="Arial"/>
          <w:b/>
          <w:color w:val="000000"/>
          <w:sz w:val="22"/>
          <w:szCs w:val="22"/>
          <w:lang w:eastAsia="pt-BR"/>
        </w:rPr>
      </w:pPr>
      <w:r w:rsidRPr="0052203E">
        <w:rPr>
          <w:rFonts w:ascii="Arial" w:hAnsi="Arial" w:cs="Arial"/>
          <w:b/>
          <w:color w:val="000000"/>
          <w:sz w:val="22"/>
          <w:szCs w:val="22"/>
          <w:lang w:eastAsia="pt-BR"/>
        </w:rPr>
        <w:t>1. DISPOSIÇÕES PRELIMINARES</w:t>
      </w:r>
    </w:p>
    <w:p w:rsidR="00334CDC" w:rsidRPr="0052203E" w:rsidRDefault="00334CDC" w:rsidP="00334CDC">
      <w:pPr>
        <w:shd w:val="clear" w:color="auto" w:fill="FFFFFF"/>
        <w:spacing w:line="240" w:lineRule="auto"/>
        <w:rPr>
          <w:rFonts w:ascii="Arial" w:hAnsi="Arial" w:cs="Arial"/>
          <w:iCs/>
          <w:color w:val="000000"/>
          <w:sz w:val="22"/>
          <w:szCs w:val="22"/>
        </w:rPr>
      </w:pPr>
      <w:r w:rsidRPr="0052203E">
        <w:rPr>
          <w:rFonts w:ascii="Arial" w:hAnsi="Arial" w:cs="Arial"/>
          <w:iCs/>
          <w:color w:val="000000"/>
          <w:sz w:val="22"/>
          <w:szCs w:val="22"/>
        </w:rPr>
        <w:t>1.1 O presente edital visa divulgar as normas, datas e procedimentos para o processo de escolha</w:t>
      </w:r>
      <w:r w:rsidR="007E36A6">
        <w:rPr>
          <w:rFonts w:ascii="Arial" w:hAnsi="Arial" w:cs="Arial"/>
          <w:iCs/>
          <w:color w:val="000000"/>
          <w:sz w:val="22"/>
          <w:szCs w:val="22"/>
        </w:rPr>
        <w:t xml:space="preserve"> do Conselho Tutelar de Sobradinho – RS, sendo que os 05 (cinco) candidatos mais votados serão nomeados e empossados pelo Chefe do Poder Executivo Municipal, e todos os demais candidatos habilitados serão considerados suplentes, seguindo-se a ordem decrescente de votação.</w:t>
      </w:r>
      <w:r w:rsidR="00352EF4">
        <w:rPr>
          <w:rFonts w:ascii="Arial" w:hAnsi="Arial" w:cs="Arial"/>
          <w:i/>
          <w:iCs/>
          <w:color w:val="000000"/>
          <w:sz w:val="22"/>
          <w:szCs w:val="22"/>
        </w:rPr>
        <w:t xml:space="preserve"> (Redação alterada pelo Edital 002/2023 – CMDCA, de 27/04/2023)</w:t>
      </w:r>
    </w:p>
    <w:p w:rsidR="00334CDC" w:rsidRPr="0052203E" w:rsidRDefault="00334CDC" w:rsidP="00334CDC">
      <w:pPr>
        <w:shd w:val="clear" w:color="auto" w:fill="FFFFFF"/>
        <w:spacing w:line="240" w:lineRule="auto"/>
        <w:rPr>
          <w:rFonts w:ascii="Arial" w:hAnsi="Arial" w:cs="Arial"/>
          <w:color w:val="000000"/>
          <w:sz w:val="22"/>
          <w:szCs w:val="22"/>
          <w:lang w:eastAsia="pt-BR"/>
        </w:rPr>
      </w:pPr>
      <w:r w:rsidRPr="0052203E">
        <w:rPr>
          <w:rFonts w:ascii="Arial" w:hAnsi="Arial" w:cs="Arial"/>
          <w:color w:val="000000"/>
          <w:sz w:val="22"/>
          <w:szCs w:val="22"/>
          <w:lang w:eastAsia="pt-BR"/>
        </w:rPr>
        <w:t>1.2 O procedimento para a escolha dos Conselheiros Tutelares ficará a cargo da Comissão Especial Eleitoral e será realizado em 02 (duas) etapas:</w:t>
      </w:r>
    </w:p>
    <w:p w:rsidR="00334CDC" w:rsidRPr="0052203E" w:rsidRDefault="00334CDC" w:rsidP="00334CDC">
      <w:pPr>
        <w:shd w:val="clear" w:color="auto" w:fill="FFFFFF"/>
        <w:spacing w:line="240" w:lineRule="auto"/>
        <w:rPr>
          <w:rFonts w:ascii="Arial" w:hAnsi="Arial" w:cs="Arial"/>
          <w:color w:val="000000"/>
          <w:sz w:val="22"/>
          <w:szCs w:val="22"/>
          <w:lang w:eastAsia="pt-BR"/>
        </w:rPr>
      </w:pPr>
      <w:r w:rsidRPr="0052203E">
        <w:rPr>
          <w:rFonts w:ascii="Arial" w:hAnsi="Arial" w:cs="Arial"/>
          <w:color w:val="000000"/>
          <w:sz w:val="22"/>
          <w:szCs w:val="22"/>
          <w:lang w:eastAsia="pt-BR"/>
        </w:rPr>
        <w:t>1.2.1 Inscrição de candidatos; e</w:t>
      </w:r>
    </w:p>
    <w:p w:rsidR="00334CDC" w:rsidRPr="0052203E" w:rsidRDefault="00334CDC" w:rsidP="00334CDC">
      <w:pPr>
        <w:shd w:val="clear" w:color="auto" w:fill="FFFFFF"/>
        <w:spacing w:line="240" w:lineRule="auto"/>
        <w:rPr>
          <w:rFonts w:ascii="Arial" w:hAnsi="Arial" w:cs="Arial"/>
          <w:sz w:val="22"/>
          <w:szCs w:val="22"/>
        </w:rPr>
      </w:pPr>
      <w:r w:rsidRPr="0052203E">
        <w:rPr>
          <w:rFonts w:ascii="Arial" w:hAnsi="Arial" w:cs="Arial"/>
          <w:color w:val="000000"/>
          <w:sz w:val="22"/>
          <w:szCs w:val="22"/>
          <w:lang w:eastAsia="pt-BR"/>
        </w:rPr>
        <w:t xml:space="preserve">1.2.2 Eleição dos candidatos através de voto direto, secreto, </w:t>
      </w:r>
      <w:r>
        <w:rPr>
          <w:rFonts w:ascii="Arial" w:hAnsi="Arial" w:cs="Arial"/>
          <w:color w:val="000000"/>
          <w:sz w:val="22"/>
          <w:szCs w:val="22"/>
          <w:lang w:eastAsia="pt-BR"/>
        </w:rPr>
        <w:t xml:space="preserve">uninominal, </w:t>
      </w:r>
      <w:r w:rsidRPr="0052203E">
        <w:rPr>
          <w:rFonts w:ascii="Arial" w:hAnsi="Arial" w:cs="Arial"/>
          <w:color w:val="000000"/>
          <w:sz w:val="22"/>
          <w:szCs w:val="22"/>
          <w:lang w:eastAsia="pt-BR"/>
        </w:rPr>
        <w:t>universal e facultativo</w:t>
      </w:r>
      <w:r w:rsidRPr="0052203E">
        <w:rPr>
          <w:rFonts w:ascii="Arial" w:hAnsi="Arial" w:cs="Arial"/>
          <w:sz w:val="22"/>
          <w:szCs w:val="22"/>
        </w:rPr>
        <w:t xml:space="preserve"> dos cidadãos do Município, conduzida pelo </w:t>
      </w:r>
      <w:r w:rsidR="00945939">
        <w:rPr>
          <w:rFonts w:ascii="Arial" w:hAnsi="Arial" w:cs="Arial"/>
          <w:sz w:val="22"/>
          <w:szCs w:val="22"/>
        </w:rPr>
        <w:t>CMDCA</w:t>
      </w:r>
      <w:r w:rsidRPr="0052203E">
        <w:rPr>
          <w:rFonts w:ascii="Arial" w:hAnsi="Arial" w:cs="Arial"/>
          <w:sz w:val="22"/>
          <w:szCs w:val="22"/>
        </w:rPr>
        <w:t xml:space="preserve"> e fiscalizada pelo Ministério Público. </w:t>
      </w:r>
    </w:p>
    <w:p w:rsidR="00334CDC" w:rsidRPr="0052203E" w:rsidRDefault="00334CDC" w:rsidP="00334CDC">
      <w:pPr>
        <w:tabs>
          <w:tab w:val="left" w:pos="709"/>
          <w:tab w:val="left" w:pos="1418"/>
        </w:tabs>
        <w:spacing w:line="240" w:lineRule="auto"/>
        <w:rPr>
          <w:rFonts w:ascii="Arial" w:hAnsi="Arial" w:cs="Arial"/>
          <w:sz w:val="22"/>
          <w:szCs w:val="22"/>
        </w:rPr>
      </w:pPr>
      <w:r w:rsidRPr="0052203E">
        <w:rPr>
          <w:rFonts w:ascii="Arial" w:hAnsi="Arial" w:cs="Arial"/>
          <w:sz w:val="22"/>
          <w:szCs w:val="22"/>
        </w:rPr>
        <w:t xml:space="preserve">1.3 A Comissão Especial Eleitoral a que se refere o item “1.2” é composta, </w:t>
      </w:r>
      <w:r w:rsidR="000747DA">
        <w:rPr>
          <w:rFonts w:ascii="Arial" w:hAnsi="Arial" w:cs="Arial"/>
          <w:sz w:val="22"/>
          <w:szCs w:val="22"/>
        </w:rPr>
        <w:t xml:space="preserve">nos termos da Resolução nº 02 </w:t>
      </w:r>
      <w:r w:rsidRPr="0052203E">
        <w:rPr>
          <w:rFonts w:ascii="Arial" w:hAnsi="Arial" w:cs="Arial"/>
          <w:sz w:val="22"/>
          <w:szCs w:val="22"/>
        </w:rPr>
        <w:t xml:space="preserve">do </w:t>
      </w:r>
      <w:r w:rsidR="00945939">
        <w:rPr>
          <w:rFonts w:ascii="Arial" w:hAnsi="Arial" w:cs="Arial"/>
          <w:sz w:val="22"/>
          <w:szCs w:val="22"/>
        </w:rPr>
        <w:t>CMDCA</w:t>
      </w:r>
      <w:r w:rsidRPr="0052203E">
        <w:rPr>
          <w:rFonts w:ascii="Arial" w:hAnsi="Arial" w:cs="Arial"/>
          <w:sz w:val="22"/>
          <w:szCs w:val="22"/>
        </w:rPr>
        <w:t>, por integrantes do referido Conselho, representantes da Administração e das entidades da sociedade civil, paritariamente, sendo eles:</w:t>
      </w:r>
    </w:p>
    <w:p w:rsidR="00334CDC" w:rsidRPr="0052203E" w:rsidRDefault="004F0FEE" w:rsidP="00334CDC">
      <w:pPr>
        <w:tabs>
          <w:tab w:val="left" w:pos="709"/>
          <w:tab w:val="left" w:pos="1418"/>
        </w:tabs>
        <w:spacing w:line="240" w:lineRule="auto"/>
        <w:rPr>
          <w:rFonts w:ascii="Arial" w:hAnsi="Arial" w:cs="Arial"/>
          <w:sz w:val="22"/>
          <w:szCs w:val="22"/>
        </w:rPr>
      </w:pPr>
      <w:r>
        <w:rPr>
          <w:rFonts w:ascii="Arial" w:hAnsi="Arial" w:cs="Arial"/>
          <w:sz w:val="22"/>
          <w:szCs w:val="22"/>
        </w:rPr>
        <w:t>1.3.1 Ivanei de Fátima Ribeiro</w:t>
      </w:r>
    </w:p>
    <w:p w:rsidR="00334CDC" w:rsidRPr="0052203E" w:rsidRDefault="004F0FEE" w:rsidP="00334CDC">
      <w:pPr>
        <w:tabs>
          <w:tab w:val="left" w:pos="709"/>
          <w:tab w:val="left" w:pos="1418"/>
        </w:tabs>
        <w:spacing w:line="240" w:lineRule="auto"/>
        <w:rPr>
          <w:rFonts w:ascii="Arial" w:hAnsi="Arial" w:cs="Arial"/>
          <w:sz w:val="22"/>
          <w:szCs w:val="22"/>
        </w:rPr>
      </w:pPr>
      <w:r>
        <w:rPr>
          <w:rFonts w:ascii="Arial" w:hAnsi="Arial" w:cs="Arial"/>
          <w:sz w:val="22"/>
          <w:szCs w:val="22"/>
        </w:rPr>
        <w:t>1.3.2 Dilamar da Silva</w:t>
      </w:r>
    </w:p>
    <w:p w:rsidR="006B2C85" w:rsidRPr="006B2C85" w:rsidRDefault="006B2C85" w:rsidP="006B2C85">
      <w:pPr>
        <w:tabs>
          <w:tab w:val="left" w:pos="709"/>
          <w:tab w:val="left" w:pos="1418"/>
        </w:tabs>
        <w:spacing w:line="240" w:lineRule="auto"/>
        <w:rPr>
          <w:rFonts w:ascii="Arial" w:hAnsi="Arial" w:cs="Arial"/>
          <w:sz w:val="22"/>
          <w:szCs w:val="22"/>
        </w:rPr>
      </w:pPr>
      <w:r w:rsidRPr="006B2C85">
        <w:rPr>
          <w:rFonts w:ascii="Arial" w:hAnsi="Arial" w:cs="Arial"/>
          <w:sz w:val="22"/>
          <w:szCs w:val="22"/>
        </w:rPr>
        <w:t>1.3.3 Claimar Soares</w:t>
      </w:r>
    </w:p>
    <w:p w:rsidR="006B2C85" w:rsidRDefault="006B2C85" w:rsidP="006B2C85">
      <w:pPr>
        <w:tabs>
          <w:tab w:val="left" w:pos="709"/>
          <w:tab w:val="left" w:pos="1418"/>
        </w:tabs>
        <w:spacing w:line="240" w:lineRule="auto"/>
        <w:rPr>
          <w:rFonts w:ascii="Arial" w:hAnsi="Arial" w:cs="Arial"/>
          <w:sz w:val="22"/>
          <w:szCs w:val="22"/>
        </w:rPr>
      </w:pPr>
      <w:r w:rsidRPr="006B2C85">
        <w:rPr>
          <w:rFonts w:ascii="Arial" w:hAnsi="Arial" w:cs="Arial"/>
          <w:sz w:val="22"/>
          <w:szCs w:val="22"/>
        </w:rPr>
        <w:t xml:space="preserve">1.3.4 Giovana Augusta Sarniento de Oliveira </w:t>
      </w:r>
    </w:p>
    <w:p w:rsidR="00334CDC" w:rsidRPr="0052203E" w:rsidRDefault="00334CDC" w:rsidP="006B2C85">
      <w:pPr>
        <w:tabs>
          <w:tab w:val="left" w:pos="709"/>
          <w:tab w:val="left" w:pos="1418"/>
        </w:tabs>
        <w:spacing w:line="240" w:lineRule="auto"/>
        <w:rPr>
          <w:rFonts w:ascii="Arial" w:hAnsi="Arial" w:cs="Arial"/>
          <w:sz w:val="22"/>
          <w:szCs w:val="22"/>
        </w:rPr>
      </w:pPr>
      <w:r w:rsidRPr="0052203E">
        <w:rPr>
          <w:rFonts w:ascii="Arial" w:hAnsi="Arial" w:cs="Arial"/>
          <w:sz w:val="22"/>
          <w:szCs w:val="22"/>
        </w:rPr>
        <w:t xml:space="preserve">1.4 A Comissão Especial Eleitoral tem como </w:t>
      </w:r>
      <w:r w:rsidR="00CB1554">
        <w:rPr>
          <w:rFonts w:ascii="Arial" w:hAnsi="Arial" w:cs="Arial"/>
          <w:sz w:val="22"/>
          <w:szCs w:val="22"/>
        </w:rPr>
        <w:t>Presidente a senhora Ivanei de Fátima Ribeiro.</w:t>
      </w:r>
    </w:p>
    <w:p w:rsidR="00334CDC" w:rsidRPr="0052203E" w:rsidRDefault="00334CDC" w:rsidP="00334CDC">
      <w:pPr>
        <w:tabs>
          <w:tab w:val="left" w:pos="709"/>
          <w:tab w:val="left" w:pos="1418"/>
        </w:tabs>
        <w:spacing w:line="240" w:lineRule="auto"/>
        <w:rPr>
          <w:rFonts w:ascii="Arial" w:hAnsi="Arial" w:cs="Arial"/>
          <w:sz w:val="22"/>
          <w:szCs w:val="22"/>
        </w:rPr>
      </w:pPr>
    </w:p>
    <w:p w:rsidR="00334CDC" w:rsidRPr="0052203E" w:rsidRDefault="00334CDC" w:rsidP="00334CDC">
      <w:pPr>
        <w:shd w:val="clear" w:color="auto" w:fill="FFFFFF"/>
        <w:spacing w:line="240" w:lineRule="auto"/>
        <w:rPr>
          <w:rFonts w:ascii="Arial" w:hAnsi="Arial" w:cs="Arial"/>
          <w:b/>
          <w:iCs/>
          <w:color w:val="000000"/>
          <w:sz w:val="22"/>
          <w:szCs w:val="22"/>
        </w:rPr>
      </w:pPr>
      <w:r w:rsidRPr="0052203E">
        <w:rPr>
          <w:rFonts w:ascii="Arial" w:hAnsi="Arial" w:cs="Arial"/>
          <w:b/>
          <w:iCs/>
          <w:color w:val="000000"/>
          <w:sz w:val="22"/>
          <w:szCs w:val="22"/>
        </w:rPr>
        <w:t>2. DA FUNÇÃO DE CONSELHEIRO TUTELAR</w:t>
      </w:r>
    </w:p>
    <w:p w:rsidR="00334CDC" w:rsidRPr="0052203E" w:rsidRDefault="00334CDC" w:rsidP="00334CDC">
      <w:pPr>
        <w:shd w:val="clear" w:color="auto" w:fill="FFFFFF"/>
        <w:spacing w:line="240" w:lineRule="auto"/>
        <w:rPr>
          <w:rFonts w:ascii="Arial" w:hAnsi="Arial" w:cs="Arial"/>
          <w:b/>
          <w:iCs/>
          <w:color w:val="000000"/>
          <w:sz w:val="22"/>
          <w:szCs w:val="22"/>
        </w:rPr>
      </w:pPr>
      <w:r w:rsidRPr="0052203E">
        <w:rPr>
          <w:rFonts w:ascii="Arial" w:hAnsi="Arial" w:cs="Arial"/>
          <w:b/>
          <w:iCs/>
          <w:color w:val="000000"/>
          <w:sz w:val="22"/>
          <w:szCs w:val="22"/>
        </w:rPr>
        <w:t xml:space="preserve">2.1 Da natureza: </w:t>
      </w:r>
    </w:p>
    <w:p w:rsidR="00334CDC" w:rsidRPr="0052203E" w:rsidRDefault="00334CDC" w:rsidP="00334CDC">
      <w:pPr>
        <w:shd w:val="clear" w:color="auto" w:fill="FFFFFF"/>
        <w:spacing w:line="240" w:lineRule="auto"/>
        <w:rPr>
          <w:rFonts w:ascii="Arial" w:hAnsi="Arial" w:cs="Arial"/>
          <w:iCs/>
          <w:color w:val="000000"/>
          <w:sz w:val="22"/>
          <w:szCs w:val="22"/>
        </w:rPr>
      </w:pPr>
      <w:r w:rsidRPr="0052203E">
        <w:rPr>
          <w:rFonts w:ascii="Arial" w:hAnsi="Arial" w:cs="Arial"/>
          <w:color w:val="000000"/>
          <w:sz w:val="22"/>
          <w:szCs w:val="22"/>
          <w:shd w:val="clear" w:color="auto" w:fill="FFFFFF"/>
        </w:rPr>
        <w:lastRenderedPageBreak/>
        <w:t>2.2.1 O exercício efetivo da função de Conselheiro Tutelar constituirá serviço público relevante e estabelecerá presunção de idoneidade moral.</w:t>
      </w:r>
    </w:p>
    <w:p w:rsidR="00334CDC" w:rsidRDefault="00334CDC" w:rsidP="00334CDC">
      <w:pPr>
        <w:shd w:val="clear" w:color="auto" w:fill="FFFFFF"/>
        <w:spacing w:line="240" w:lineRule="auto"/>
        <w:rPr>
          <w:rFonts w:ascii="Arial" w:hAnsi="Arial" w:cs="Arial"/>
          <w:iCs/>
          <w:color w:val="000000"/>
          <w:sz w:val="22"/>
          <w:szCs w:val="22"/>
        </w:rPr>
      </w:pPr>
      <w:r w:rsidRPr="0052203E">
        <w:rPr>
          <w:rFonts w:ascii="Arial" w:hAnsi="Arial" w:cs="Arial"/>
          <w:iCs/>
          <w:color w:val="000000"/>
          <w:sz w:val="22"/>
          <w:szCs w:val="22"/>
        </w:rPr>
        <w:t>2.2.2 O exercício da função de Conselheiro Tutelar requer dedicação exclusiva</w:t>
      </w:r>
      <w:r w:rsidR="00B1540F">
        <w:rPr>
          <w:rFonts w:ascii="Arial" w:hAnsi="Arial" w:cs="Arial"/>
          <w:sz w:val="22"/>
          <w:szCs w:val="22"/>
        </w:rPr>
        <w:t>,</w:t>
      </w:r>
      <w:r w:rsidRPr="0052203E">
        <w:rPr>
          <w:rFonts w:ascii="Arial" w:hAnsi="Arial" w:cs="Arial"/>
          <w:iCs/>
          <w:color w:val="000000"/>
          <w:sz w:val="22"/>
          <w:szCs w:val="22"/>
        </w:rPr>
        <w:t xml:space="preserve"> sendo vedado o exercício simultâneo de qualquer outro cargo, emprego ou função pública ou privada. </w:t>
      </w:r>
    </w:p>
    <w:p w:rsidR="00334CDC" w:rsidRPr="0052203E" w:rsidRDefault="00334CDC" w:rsidP="00334CDC">
      <w:pPr>
        <w:shd w:val="clear" w:color="auto" w:fill="FFFFFF"/>
        <w:spacing w:line="240" w:lineRule="auto"/>
        <w:rPr>
          <w:rFonts w:ascii="Arial" w:hAnsi="Arial" w:cs="Arial"/>
          <w:iCs/>
          <w:color w:val="000000"/>
          <w:sz w:val="22"/>
          <w:szCs w:val="22"/>
        </w:rPr>
      </w:pPr>
    </w:p>
    <w:p w:rsidR="00334CDC" w:rsidRPr="0052203E" w:rsidRDefault="00334CDC" w:rsidP="00334CDC">
      <w:pPr>
        <w:shd w:val="clear" w:color="auto" w:fill="FFFFFF"/>
        <w:spacing w:line="240" w:lineRule="auto"/>
        <w:rPr>
          <w:rFonts w:ascii="Arial" w:hAnsi="Arial" w:cs="Arial"/>
          <w:b/>
          <w:iCs/>
          <w:color w:val="000000"/>
          <w:sz w:val="22"/>
          <w:szCs w:val="22"/>
        </w:rPr>
      </w:pPr>
      <w:r w:rsidRPr="0052203E">
        <w:rPr>
          <w:rFonts w:ascii="Arial" w:hAnsi="Arial" w:cs="Arial"/>
          <w:b/>
          <w:iCs/>
          <w:color w:val="000000"/>
          <w:sz w:val="22"/>
          <w:szCs w:val="22"/>
        </w:rPr>
        <w:t>2.2 Das atribuições:</w:t>
      </w:r>
    </w:p>
    <w:p w:rsidR="00334CDC" w:rsidRPr="0052203E" w:rsidRDefault="00334CDC" w:rsidP="00334CDC">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São atribuições do Conselheiro Tutelar:</w:t>
      </w:r>
    </w:p>
    <w:p w:rsidR="00334CDC" w:rsidRPr="0052203E" w:rsidRDefault="00334CDC" w:rsidP="00334CDC">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I – atender às crianças e adolescentes sempre que seus direitos forem ameaçados ou violados;</w:t>
      </w:r>
    </w:p>
    <w:p w:rsidR="00334CDC" w:rsidRPr="0052203E" w:rsidRDefault="00334CDC" w:rsidP="00334CDC">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II – atender e aconselhar os pais ou responsáveis, aplicando as medidas previstas em Lei;</w:t>
      </w:r>
    </w:p>
    <w:p w:rsidR="00334CDC" w:rsidRPr="0052203E" w:rsidRDefault="00334CDC" w:rsidP="00334CDC">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III – promover a execução de suas decisões, podendo, para tanto:</w:t>
      </w:r>
    </w:p>
    <w:p w:rsidR="00334CDC" w:rsidRPr="0052203E" w:rsidRDefault="00334CDC" w:rsidP="00334CDC">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a) requisitar serviços públicos no âmbito do Município, nas áreas de saúde, educação, serviço social, previdência, trabalho e segurança;</w:t>
      </w:r>
    </w:p>
    <w:p w:rsidR="00334CDC" w:rsidRPr="0052203E" w:rsidRDefault="00334CDC" w:rsidP="00334CDC">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b) representar junto à autoridade judicial nos casos de descumprimento injustificado de suas deliberações.</w:t>
      </w:r>
    </w:p>
    <w:p w:rsidR="00334CDC" w:rsidRPr="0052203E" w:rsidRDefault="00334CDC" w:rsidP="00334CDC">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IV – encaminhar ao Ministério Público notícia de fato que constitua infração administrativa ou penal contra os direitos da criança e do adolescente;</w:t>
      </w:r>
    </w:p>
    <w:p w:rsidR="00334CDC" w:rsidRPr="0052203E" w:rsidRDefault="00334CDC" w:rsidP="00334CDC">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V – encaminhar à autoridade judiciária os casos de sua competência;</w:t>
      </w:r>
    </w:p>
    <w:p w:rsidR="00334CDC" w:rsidRPr="0052203E" w:rsidRDefault="00334CDC" w:rsidP="00334CDC">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VI – providenciar a medida estabelecida pela autoridade judiciária quanto a:</w:t>
      </w:r>
    </w:p>
    <w:p w:rsidR="00334CDC" w:rsidRPr="0052203E" w:rsidRDefault="00334CDC" w:rsidP="00334CDC">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a) encaminhamento de pais ou responsáveis, mediante termo de responsabilidade;</w:t>
      </w:r>
    </w:p>
    <w:p w:rsidR="00334CDC" w:rsidRPr="0052203E" w:rsidRDefault="00334CDC" w:rsidP="00334CDC">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b) orientação, apoio e acompanhamento temporários;</w:t>
      </w:r>
    </w:p>
    <w:p w:rsidR="00334CDC" w:rsidRPr="0052203E" w:rsidRDefault="00334CDC" w:rsidP="00334CDC">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c) matrícula e frequência obrigatória em estabelecimento oficial de ensino fundamental;</w:t>
      </w:r>
    </w:p>
    <w:p w:rsidR="00334CDC" w:rsidRPr="0052203E" w:rsidRDefault="00334CDC" w:rsidP="00334CDC">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d) inclusão em programa oficial ou comunitário de auxílio, orientação e tratamento a alcoólatras e toxicômanos;</w:t>
      </w:r>
    </w:p>
    <w:p w:rsidR="00334CDC" w:rsidRPr="0052203E" w:rsidRDefault="00334CDC" w:rsidP="00334CDC">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e) inclusão em programa comunitário ou oficial de auxílio à família, à criança e ao adolescente;</w:t>
      </w:r>
    </w:p>
    <w:p w:rsidR="00334CDC" w:rsidRPr="0052203E" w:rsidRDefault="00334CDC" w:rsidP="00334CDC">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f) requisição de tratamento médico, psicológico ou psiquiátrico, em regime hospitalar ou ambulatorial;</w:t>
      </w:r>
    </w:p>
    <w:p w:rsidR="00334CDC" w:rsidRPr="0052203E" w:rsidRDefault="00334CDC" w:rsidP="00334CDC">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g) abrigo em entidade;</w:t>
      </w:r>
    </w:p>
    <w:p w:rsidR="00334CDC" w:rsidRPr="0052203E" w:rsidRDefault="00334CDC" w:rsidP="00334CDC">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h) colocação em família substituta.</w:t>
      </w:r>
    </w:p>
    <w:p w:rsidR="00334CDC" w:rsidRPr="0052203E" w:rsidRDefault="00334CDC" w:rsidP="00334CDC">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VII – expedir notificações;</w:t>
      </w:r>
    </w:p>
    <w:p w:rsidR="00334CDC" w:rsidRPr="0052203E" w:rsidRDefault="00334CDC" w:rsidP="00334CDC">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VIII – requisitar certidões de nascimento e de óbito de criança ou adolescente, quando necessário;</w:t>
      </w:r>
    </w:p>
    <w:p w:rsidR="00334CDC" w:rsidRPr="0052203E" w:rsidRDefault="00334CDC" w:rsidP="00334CDC">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lastRenderedPageBreak/>
        <w:t>IX – assessorar o Poder Executivo na elaboração da proposta orçamentária para planos e programas de atendimento dos direitos da criança e do adolescente;</w:t>
      </w:r>
    </w:p>
    <w:p w:rsidR="00334CDC" w:rsidRPr="0052203E" w:rsidRDefault="00334CDC" w:rsidP="00334CDC">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X – representar, em nome da pessoa e da família, contra a violação dos direitos previstos no inciso II do § 3º do artigo 220 da Constituição da República de 1988;</w:t>
      </w:r>
    </w:p>
    <w:p w:rsidR="00334CDC" w:rsidRPr="0052203E" w:rsidRDefault="00334CDC" w:rsidP="00334CDC">
      <w:pPr>
        <w:tabs>
          <w:tab w:val="left" w:pos="709"/>
        </w:tabs>
        <w:spacing w:line="240" w:lineRule="auto"/>
        <w:rPr>
          <w:rFonts w:ascii="Arial" w:hAnsi="Arial" w:cs="Arial"/>
          <w:color w:val="000000"/>
          <w:sz w:val="22"/>
          <w:szCs w:val="22"/>
        </w:rPr>
      </w:pPr>
      <w:r w:rsidRPr="0052203E">
        <w:rPr>
          <w:rFonts w:ascii="Arial" w:hAnsi="Arial" w:cs="Arial"/>
          <w:color w:val="000000"/>
          <w:sz w:val="22"/>
          <w:szCs w:val="22"/>
        </w:rPr>
        <w:t>XI – representar ao Ministério Público, para efeito das ações de perda ou suspensão do poder familiar.</w:t>
      </w:r>
    </w:p>
    <w:p w:rsidR="00334CDC" w:rsidRPr="0052203E" w:rsidRDefault="00334CDC" w:rsidP="00334CDC">
      <w:pPr>
        <w:shd w:val="clear" w:color="auto" w:fill="FFFFFF"/>
        <w:spacing w:line="240" w:lineRule="auto"/>
        <w:rPr>
          <w:rFonts w:ascii="Arial" w:hAnsi="Arial" w:cs="Arial"/>
          <w:iCs/>
          <w:color w:val="4A4A4A"/>
          <w:sz w:val="22"/>
          <w:szCs w:val="22"/>
        </w:rPr>
      </w:pPr>
    </w:p>
    <w:p w:rsidR="00334CDC" w:rsidRPr="000747DA" w:rsidRDefault="00334CDC" w:rsidP="00334CDC">
      <w:pPr>
        <w:shd w:val="clear" w:color="auto" w:fill="FFFFFF"/>
        <w:spacing w:line="240" w:lineRule="auto"/>
        <w:rPr>
          <w:rFonts w:ascii="Arial" w:hAnsi="Arial" w:cs="Arial"/>
          <w:b/>
          <w:iCs/>
          <w:color w:val="000000"/>
          <w:sz w:val="22"/>
          <w:szCs w:val="22"/>
        </w:rPr>
      </w:pPr>
      <w:r w:rsidRPr="000747DA">
        <w:rPr>
          <w:rFonts w:ascii="Arial" w:hAnsi="Arial" w:cs="Arial"/>
          <w:b/>
          <w:iCs/>
          <w:color w:val="000000"/>
          <w:sz w:val="22"/>
          <w:szCs w:val="22"/>
        </w:rPr>
        <w:t>2.3 Da carga horária:</w:t>
      </w:r>
    </w:p>
    <w:p w:rsidR="00334CDC" w:rsidRPr="000747DA" w:rsidRDefault="00334CDC" w:rsidP="00334CDC">
      <w:pPr>
        <w:tabs>
          <w:tab w:val="left" w:pos="709"/>
          <w:tab w:val="left" w:pos="2268"/>
        </w:tabs>
        <w:spacing w:line="240" w:lineRule="auto"/>
        <w:rPr>
          <w:rFonts w:ascii="Arial" w:hAnsi="Arial" w:cs="Arial"/>
          <w:color w:val="000000"/>
          <w:sz w:val="22"/>
          <w:szCs w:val="22"/>
        </w:rPr>
      </w:pPr>
      <w:r w:rsidRPr="000747DA">
        <w:rPr>
          <w:rFonts w:ascii="Arial" w:hAnsi="Arial" w:cs="Arial"/>
          <w:color w:val="000000"/>
          <w:sz w:val="22"/>
          <w:szCs w:val="22"/>
        </w:rPr>
        <w:t xml:space="preserve">2.3.1 O Conselheiro Tutelar exercerá suas funções durante todo o horário de expediente do Conselho Tutelar, </w:t>
      </w:r>
      <w:r w:rsidR="00AD04DD" w:rsidRPr="000747DA">
        <w:rPr>
          <w:rFonts w:ascii="Arial" w:hAnsi="Arial" w:cs="Arial"/>
          <w:color w:val="000000"/>
          <w:sz w:val="22"/>
          <w:szCs w:val="22"/>
        </w:rPr>
        <w:t xml:space="preserve">de acordo com as normas vigentes à época da prestação do trabalho, devendo atender inclusive alterações posteriores. </w:t>
      </w:r>
    </w:p>
    <w:p w:rsidR="00334CDC" w:rsidRPr="007E36A6" w:rsidRDefault="00334CDC" w:rsidP="007E36A6">
      <w:pPr>
        <w:spacing w:line="240" w:lineRule="auto"/>
        <w:rPr>
          <w:rFonts w:ascii="Arial" w:eastAsia="Times New Roman" w:hAnsi="Arial" w:cs="Arial"/>
          <w:bCs/>
          <w:sz w:val="22"/>
          <w:szCs w:val="20"/>
          <w:lang w:eastAsia="pt-BR"/>
        </w:rPr>
      </w:pPr>
      <w:r w:rsidRPr="000747DA">
        <w:rPr>
          <w:rFonts w:ascii="Arial" w:hAnsi="Arial" w:cs="Arial"/>
          <w:color w:val="000000"/>
          <w:sz w:val="22"/>
          <w:szCs w:val="22"/>
        </w:rPr>
        <w:t xml:space="preserve">2.3.2 </w:t>
      </w:r>
      <w:r w:rsidR="00C45892" w:rsidRPr="00C45892">
        <w:rPr>
          <w:rFonts w:ascii="Arial" w:eastAsia="Times New Roman" w:hAnsi="Arial" w:cs="Arial"/>
          <w:bCs/>
          <w:sz w:val="22"/>
          <w:szCs w:val="20"/>
          <w:lang w:eastAsia="pt-BR"/>
        </w:rPr>
        <w:t xml:space="preserve">O expediente aberto ao público será o mesmo das repartições municipais, com a manutenção de um plantão diário, para cobrir os demais horários,, inclusive aos sábados, domingos e feriados, a ser cumprido, mediante escala, por um dos conselheiros, na sede do Conselho Tutelar. </w:t>
      </w:r>
    </w:p>
    <w:p w:rsidR="00334CDC" w:rsidRPr="0052203E" w:rsidRDefault="00334CDC" w:rsidP="00334CDC">
      <w:pPr>
        <w:tabs>
          <w:tab w:val="left" w:pos="709"/>
          <w:tab w:val="left" w:pos="2268"/>
        </w:tabs>
        <w:spacing w:line="240" w:lineRule="auto"/>
        <w:rPr>
          <w:rFonts w:ascii="Arial" w:hAnsi="Arial" w:cs="Arial"/>
          <w:color w:val="000000"/>
          <w:sz w:val="22"/>
          <w:szCs w:val="22"/>
        </w:rPr>
      </w:pPr>
    </w:p>
    <w:p w:rsidR="00334CDC" w:rsidRPr="0052203E" w:rsidRDefault="00334CDC" w:rsidP="00334CDC">
      <w:pPr>
        <w:shd w:val="clear" w:color="auto" w:fill="FFFFFF"/>
        <w:spacing w:line="240" w:lineRule="auto"/>
        <w:rPr>
          <w:rFonts w:ascii="Arial" w:hAnsi="Arial" w:cs="Arial"/>
          <w:b/>
          <w:iCs/>
          <w:color w:val="000000"/>
          <w:sz w:val="22"/>
          <w:szCs w:val="22"/>
        </w:rPr>
      </w:pPr>
      <w:r w:rsidRPr="0052203E">
        <w:rPr>
          <w:rFonts w:ascii="Arial" w:hAnsi="Arial" w:cs="Arial"/>
          <w:b/>
          <w:iCs/>
          <w:color w:val="000000"/>
          <w:sz w:val="22"/>
          <w:szCs w:val="22"/>
        </w:rPr>
        <w:t>2.4 Da remuneração e direitos:</w:t>
      </w:r>
    </w:p>
    <w:p w:rsidR="00352EF4" w:rsidRPr="0052203E" w:rsidRDefault="00334CDC" w:rsidP="00352EF4">
      <w:pPr>
        <w:shd w:val="clear" w:color="auto" w:fill="FFFFFF"/>
        <w:spacing w:line="240" w:lineRule="auto"/>
        <w:rPr>
          <w:rFonts w:ascii="Arial" w:hAnsi="Arial" w:cs="Arial"/>
          <w:iCs/>
          <w:color w:val="000000"/>
          <w:sz w:val="22"/>
          <w:szCs w:val="22"/>
        </w:rPr>
      </w:pPr>
      <w:r w:rsidRPr="0052203E">
        <w:rPr>
          <w:rFonts w:ascii="Arial" w:hAnsi="Arial" w:cs="Arial"/>
          <w:iCs/>
          <w:color w:val="000000"/>
          <w:sz w:val="22"/>
          <w:szCs w:val="22"/>
        </w:rPr>
        <w:t xml:space="preserve">2.4.1 </w:t>
      </w:r>
      <w:r w:rsidR="00196C55" w:rsidRPr="00196C55">
        <w:rPr>
          <w:rFonts w:ascii="Arial" w:hAnsi="Arial" w:cs="Arial"/>
          <w:sz w:val="22"/>
          <w:szCs w:val="22"/>
        </w:rPr>
        <w:t>Os membros do Conselho Tutelar receberão, a título de remuneração, uma gratificação mensal referente ao Padrão 02 do quadro efetivo dos servidores da Prefeitura Municipal, reajustável na mesma data e nos mesmos índices dos vencimentos do quadro geral dos servidores municipais</w:t>
      </w:r>
      <w:r w:rsidR="00196C55">
        <w:rPr>
          <w:rFonts w:ascii="Arial" w:hAnsi="Arial" w:cs="Arial"/>
          <w:sz w:val="22"/>
          <w:szCs w:val="22"/>
        </w:rPr>
        <w:t>, conforme art. 25 da Lei Municipal nº 4.540/2019.</w:t>
      </w:r>
      <w:r w:rsidR="00352EF4">
        <w:rPr>
          <w:rFonts w:ascii="Arial" w:hAnsi="Arial" w:cs="Arial"/>
          <w:sz w:val="22"/>
          <w:szCs w:val="22"/>
        </w:rPr>
        <w:t xml:space="preserve"> </w:t>
      </w:r>
      <w:r w:rsidR="00352EF4">
        <w:rPr>
          <w:rFonts w:ascii="Arial" w:hAnsi="Arial" w:cs="Arial"/>
          <w:i/>
          <w:iCs/>
          <w:color w:val="000000"/>
          <w:sz w:val="22"/>
          <w:szCs w:val="22"/>
        </w:rPr>
        <w:t>(Redação alterada pelo Edital 002/2023 – CMDCA, de 27/04/2023)</w:t>
      </w:r>
    </w:p>
    <w:p w:rsidR="00352EF4" w:rsidRPr="0052203E" w:rsidRDefault="00334CDC" w:rsidP="00352EF4">
      <w:pPr>
        <w:shd w:val="clear" w:color="auto" w:fill="FFFFFF"/>
        <w:spacing w:line="240" w:lineRule="auto"/>
        <w:rPr>
          <w:rFonts w:ascii="Arial" w:hAnsi="Arial" w:cs="Arial"/>
          <w:iCs/>
          <w:color w:val="000000"/>
          <w:sz w:val="22"/>
          <w:szCs w:val="22"/>
        </w:rPr>
      </w:pPr>
      <w:r w:rsidRPr="0052203E">
        <w:rPr>
          <w:rFonts w:ascii="Arial" w:hAnsi="Arial" w:cs="Arial"/>
          <w:sz w:val="22"/>
          <w:szCs w:val="22"/>
        </w:rPr>
        <w:t>2.4.2 São assegurados aos Conselheiros Tutelares, ainda, os seguintes direitos:</w:t>
      </w:r>
      <w:r w:rsidR="00352EF4">
        <w:rPr>
          <w:rFonts w:ascii="Arial" w:hAnsi="Arial" w:cs="Arial"/>
          <w:sz w:val="22"/>
          <w:szCs w:val="22"/>
        </w:rPr>
        <w:t xml:space="preserve"> </w:t>
      </w:r>
      <w:r w:rsidR="00352EF4">
        <w:rPr>
          <w:rFonts w:ascii="Arial" w:hAnsi="Arial" w:cs="Arial"/>
          <w:i/>
          <w:iCs/>
          <w:color w:val="000000"/>
          <w:sz w:val="22"/>
          <w:szCs w:val="22"/>
        </w:rPr>
        <w:t>(Redação alterada pelo Edital 002/2023 – CMDCA, de 27/04/2023)</w:t>
      </w:r>
    </w:p>
    <w:p w:rsidR="00196C55" w:rsidRPr="00196C55" w:rsidRDefault="00196C55" w:rsidP="00196C55">
      <w:pPr>
        <w:tabs>
          <w:tab w:val="left" w:pos="1134"/>
        </w:tabs>
        <w:spacing w:line="240" w:lineRule="auto"/>
        <w:ind w:left="851" w:firstLine="0"/>
        <w:jc w:val="left"/>
        <w:rPr>
          <w:rFonts w:ascii="Arial" w:hAnsi="Arial" w:cs="Arial"/>
          <w:sz w:val="22"/>
          <w:szCs w:val="22"/>
        </w:rPr>
      </w:pPr>
      <w:r w:rsidRPr="00196C55">
        <w:rPr>
          <w:rFonts w:ascii="Arial" w:hAnsi="Arial" w:cs="Arial"/>
          <w:bCs/>
          <w:sz w:val="22"/>
          <w:szCs w:val="22"/>
        </w:rPr>
        <w:t>I -</w:t>
      </w:r>
      <w:r w:rsidRPr="00196C55">
        <w:rPr>
          <w:rFonts w:ascii="Arial" w:hAnsi="Arial" w:cs="Arial"/>
          <w:sz w:val="22"/>
          <w:szCs w:val="22"/>
        </w:rPr>
        <w:t> cobertura previdenciária;</w:t>
      </w:r>
      <w:r w:rsidRPr="00196C55">
        <w:rPr>
          <w:rFonts w:ascii="Arial" w:hAnsi="Arial" w:cs="Arial"/>
          <w:sz w:val="22"/>
          <w:szCs w:val="22"/>
        </w:rPr>
        <w:br/>
      </w:r>
      <w:r w:rsidRPr="00196C55">
        <w:rPr>
          <w:rFonts w:ascii="Arial" w:hAnsi="Arial" w:cs="Arial"/>
          <w:bCs/>
          <w:sz w:val="22"/>
          <w:szCs w:val="22"/>
        </w:rPr>
        <w:t>II -</w:t>
      </w:r>
      <w:r w:rsidRPr="00196C55">
        <w:rPr>
          <w:rFonts w:ascii="Arial" w:hAnsi="Arial" w:cs="Arial"/>
          <w:sz w:val="22"/>
          <w:szCs w:val="22"/>
        </w:rPr>
        <w:t> gozo de férias anuais, remuneradas, acrescidas de 1/3 (um terço) do valor da remuneração mensal;</w:t>
      </w:r>
      <w:r w:rsidRPr="00196C55">
        <w:rPr>
          <w:rFonts w:ascii="Arial" w:hAnsi="Arial" w:cs="Arial"/>
          <w:sz w:val="22"/>
          <w:szCs w:val="22"/>
        </w:rPr>
        <w:br/>
      </w:r>
      <w:r w:rsidRPr="00196C55">
        <w:rPr>
          <w:rFonts w:ascii="Arial" w:hAnsi="Arial" w:cs="Arial"/>
          <w:bCs/>
          <w:sz w:val="22"/>
          <w:szCs w:val="22"/>
        </w:rPr>
        <w:t>III -</w:t>
      </w:r>
      <w:r w:rsidRPr="00196C55">
        <w:rPr>
          <w:rFonts w:ascii="Arial" w:hAnsi="Arial" w:cs="Arial"/>
          <w:sz w:val="22"/>
          <w:szCs w:val="22"/>
        </w:rPr>
        <w:t> Licença Maternidade;</w:t>
      </w:r>
      <w:r w:rsidRPr="00196C55">
        <w:rPr>
          <w:rFonts w:ascii="Arial" w:hAnsi="Arial" w:cs="Arial"/>
          <w:sz w:val="22"/>
          <w:szCs w:val="22"/>
        </w:rPr>
        <w:br/>
      </w:r>
      <w:r w:rsidRPr="00196C55">
        <w:rPr>
          <w:rFonts w:ascii="Arial" w:hAnsi="Arial" w:cs="Arial"/>
          <w:bCs/>
          <w:sz w:val="22"/>
          <w:szCs w:val="22"/>
        </w:rPr>
        <w:t>IV -</w:t>
      </w:r>
      <w:r w:rsidRPr="00196C55">
        <w:rPr>
          <w:rFonts w:ascii="Arial" w:hAnsi="Arial" w:cs="Arial"/>
          <w:sz w:val="22"/>
          <w:szCs w:val="22"/>
        </w:rPr>
        <w:t> Licença Paternidade;</w:t>
      </w:r>
      <w:r w:rsidRPr="00196C55">
        <w:rPr>
          <w:rFonts w:ascii="Arial" w:hAnsi="Arial" w:cs="Arial"/>
          <w:sz w:val="22"/>
          <w:szCs w:val="22"/>
        </w:rPr>
        <w:br/>
      </w:r>
      <w:r w:rsidRPr="00196C55">
        <w:rPr>
          <w:rFonts w:ascii="Arial" w:hAnsi="Arial" w:cs="Arial"/>
          <w:bCs/>
          <w:sz w:val="22"/>
          <w:szCs w:val="22"/>
        </w:rPr>
        <w:t>V -</w:t>
      </w:r>
      <w:r w:rsidRPr="00196C55">
        <w:rPr>
          <w:rFonts w:ascii="Arial" w:hAnsi="Arial" w:cs="Arial"/>
          <w:sz w:val="22"/>
          <w:szCs w:val="22"/>
        </w:rPr>
        <w:t> Gratificação natalina.</w:t>
      </w:r>
    </w:p>
    <w:p w:rsidR="00334CDC" w:rsidRDefault="00334CDC" w:rsidP="00196C55">
      <w:pPr>
        <w:shd w:val="clear" w:color="auto" w:fill="FFFFFF"/>
        <w:spacing w:line="240" w:lineRule="auto"/>
        <w:rPr>
          <w:rFonts w:ascii="Arial" w:hAnsi="Arial" w:cs="Arial"/>
          <w:color w:val="000000"/>
          <w:sz w:val="22"/>
          <w:szCs w:val="22"/>
        </w:rPr>
      </w:pPr>
      <w:r w:rsidRPr="0052203E">
        <w:rPr>
          <w:rFonts w:ascii="Arial" w:hAnsi="Arial" w:cs="Arial"/>
          <w:sz w:val="22"/>
          <w:szCs w:val="22"/>
        </w:rPr>
        <w:t xml:space="preserve">2.4.3 </w:t>
      </w:r>
      <w:r w:rsidRPr="0052203E">
        <w:rPr>
          <w:rFonts w:ascii="Arial" w:hAnsi="Arial" w:cs="Arial"/>
          <w:color w:val="000000"/>
          <w:sz w:val="22"/>
          <w:szCs w:val="22"/>
        </w:rPr>
        <w:t xml:space="preserve">Os Conselheiros Tutelares terão direito a diárias ou ajuda de custo para assegurar a indenização de suas despesas pessoais quando, fora do Município, participarem de eventos de formação, seminários, conferências, encontros e outras atividades semelhantes, e quando nas situações de representação do conselho, nos moldes da Lei Municipal nº </w:t>
      </w:r>
      <w:r w:rsidR="000747DA" w:rsidRPr="000747DA">
        <w:rPr>
          <w:rFonts w:ascii="Arial" w:hAnsi="Arial" w:cs="Arial"/>
          <w:color w:val="000000"/>
          <w:sz w:val="22"/>
          <w:szCs w:val="22"/>
        </w:rPr>
        <w:t>4.540 de 26 de março de 2019.</w:t>
      </w:r>
    </w:p>
    <w:p w:rsidR="00352EF4" w:rsidRPr="0052203E" w:rsidRDefault="00196C55" w:rsidP="00352EF4">
      <w:pPr>
        <w:shd w:val="clear" w:color="auto" w:fill="FFFFFF"/>
        <w:spacing w:line="240" w:lineRule="auto"/>
        <w:rPr>
          <w:rFonts w:ascii="Arial" w:hAnsi="Arial" w:cs="Arial"/>
          <w:iCs/>
          <w:color w:val="000000"/>
          <w:sz w:val="22"/>
          <w:szCs w:val="22"/>
        </w:rPr>
      </w:pPr>
      <w:r>
        <w:rPr>
          <w:rFonts w:ascii="Arial" w:hAnsi="Arial" w:cs="Arial"/>
          <w:color w:val="000000"/>
          <w:sz w:val="22"/>
          <w:szCs w:val="22"/>
        </w:rPr>
        <w:t>2.4.4 Aplica-se ao vencimento, aos direitos sociais e aos deveres do cargo de membro do Conselho Tutelar as disposições</w:t>
      </w:r>
      <w:r w:rsidR="00F06263">
        <w:rPr>
          <w:rFonts w:ascii="Arial" w:hAnsi="Arial" w:cs="Arial"/>
          <w:color w:val="000000"/>
          <w:sz w:val="22"/>
          <w:szCs w:val="22"/>
        </w:rPr>
        <w:t xml:space="preserve"> correlatas</w:t>
      </w:r>
      <w:r>
        <w:rPr>
          <w:rFonts w:ascii="Arial" w:hAnsi="Arial" w:cs="Arial"/>
          <w:color w:val="000000"/>
          <w:sz w:val="22"/>
          <w:szCs w:val="22"/>
        </w:rPr>
        <w:t xml:space="preserve"> da Lei Federal nº 8.069/1990, </w:t>
      </w:r>
      <w:r w:rsidR="00F06263">
        <w:rPr>
          <w:rFonts w:ascii="Arial" w:hAnsi="Arial" w:cs="Arial"/>
          <w:color w:val="000000"/>
          <w:sz w:val="22"/>
          <w:szCs w:val="22"/>
        </w:rPr>
        <w:t>d</w:t>
      </w:r>
      <w:r>
        <w:rPr>
          <w:rFonts w:ascii="Arial" w:hAnsi="Arial" w:cs="Arial"/>
          <w:color w:val="000000"/>
          <w:sz w:val="22"/>
          <w:szCs w:val="22"/>
        </w:rPr>
        <w:t xml:space="preserve">a Resolução nº 231/2022 do CONANDA e </w:t>
      </w:r>
      <w:r w:rsidR="00F06263">
        <w:rPr>
          <w:rFonts w:ascii="Arial" w:hAnsi="Arial" w:cs="Arial"/>
          <w:color w:val="000000"/>
          <w:sz w:val="22"/>
          <w:szCs w:val="22"/>
        </w:rPr>
        <w:t>d</w:t>
      </w:r>
      <w:r>
        <w:rPr>
          <w:rFonts w:ascii="Arial" w:hAnsi="Arial" w:cs="Arial"/>
          <w:color w:val="000000"/>
          <w:sz w:val="22"/>
          <w:szCs w:val="22"/>
        </w:rPr>
        <w:t>a Lei Municipal nº 4.540/2019.</w:t>
      </w:r>
      <w:r w:rsidR="00352EF4">
        <w:rPr>
          <w:rFonts w:ascii="Arial" w:hAnsi="Arial" w:cs="Arial"/>
          <w:color w:val="000000"/>
          <w:sz w:val="22"/>
          <w:szCs w:val="22"/>
        </w:rPr>
        <w:t xml:space="preserve"> </w:t>
      </w:r>
      <w:r w:rsidR="00352EF4">
        <w:rPr>
          <w:rFonts w:ascii="Arial" w:hAnsi="Arial" w:cs="Arial"/>
          <w:i/>
          <w:iCs/>
          <w:color w:val="000000"/>
          <w:sz w:val="22"/>
          <w:szCs w:val="22"/>
        </w:rPr>
        <w:t>(Redação incluída pelo Edital 002/2023 – CMDCA, de 27/04/2023)</w:t>
      </w:r>
    </w:p>
    <w:p w:rsidR="00334CDC" w:rsidRPr="0052203E" w:rsidRDefault="00334CDC" w:rsidP="00334CDC">
      <w:pPr>
        <w:tabs>
          <w:tab w:val="left" w:pos="709"/>
          <w:tab w:val="left" w:pos="2268"/>
        </w:tabs>
        <w:spacing w:line="240" w:lineRule="auto"/>
        <w:rPr>
          <w:rFonts w:ascii="Arial" w:hAnsi="Arial" w:cs="Arial"/>
          <w:sz w:val="22"/>
          <w:szCs w:val="22"/>
        </w:rPr>
      </w:pPr>
    </w:p>
    <w:p w:rsidR="00334CDC" w:rsidRPr="0052203E" w:rsidRDefault="00334CDC" w:rsidP="00352EF4">
      <w:pPr>
        <w:keepNext/>
        <w:shd w:val="clear" w:color="auto" w:fill="FFFFFF"/>
        <w:spacing w:line="240" w:lineRule="auto"/>
        <w:rPr>
          <w:rFonts w:ascii="Arial" w:hAnsi="Arial" w:cs="Arial"/>
          <w:b/>
          <w:iCs/>
          <w:color w:val="000000"/>
          <w:sz w:val="22"/>
          <w:szCs w:val="22"/>
        </w:rPr>
      </w:pPr>
      <w:r w:rsidRPr="0052203E">
        <w:rPr>
          <w:rFonts w:ascii="Arial" w:hAnsi="Arial" w:cs="Arial"/>
          <w:b/>
          <w:iCs/>
          <w:color w:val="000000"/>
          <w:sz w:val="22"/>
          <w:szCs w:val="22"/>
        </w:rPr>
        <w:lastRenderedPageBreak/>
        <w:t>2.5 Do mandato:</w:t>
      </w:r>
    </w:p>
    <w:p w:rsidR="00334CDC" w:rsidRPr="0052203E" w:rsidRDefault="00334CDC" w:rsidP="00334CDC">
      <w:pPr>
        <w:shd w:val="clear" w:color="auto" w:fill="FFFFFF"/>
        <w:spacing w:line="240" w:lineRule="auto"/>
        <w:rPr>
          <w:rFonts w:ascii="Arial" w:hAnsi="Arial" w:cs="Arial"/>
          <w:sz w:val="22"/>
          <w:szCs w:val="22"/>
        </w:rPr>
      </w:pPr>
      <w:r w:rsidRPr="009564CD">
        <w:rPr>
          <w:rFonts w:ascii="Arial" w:hAnsi="Arial" w:cs="Arial"/>
          <w:iCs/>
          <w:color w:val="000000"/>
          <w:sz w:val="22"/>
          <w:szCs w:val="22"/>
        </w:rPr>
        <w:t>Os Conselheiros Tutelares eleitos terão mandato de 04 (quatro) anos, a contar de 1</w:t>
      </w:r>
      <w:r w:rsidR="007B7F35" w:rsidRPr="009564CD">
        <w:rPr>
          <w:rFonts w:ascii="Arial" w:hAnsi="Arial" w:cs="Arial"/>
          <w:iCs/>
          <w:color w:val="000000"/>
          <w:sz w:val="22"/>
          <w:szCs w:val="22"/>
        </w:rPr>
        <w:t>0 de janeiro de 202</w:t>
      </w:r>
      <w:r w:rsidR="008A39A8" w:rsidRPr="009564CD">
        <w:rPr>
          <w:rFonts w:ascii="Arial" w:hAnsi="Arial" w:cs="Arial"/>
          <w:iCs/>
          <w:color w:val="000000"/>
          <w:sz w:val="22"/>
          <w:szCs w:val="22"/>
        </w:rPr>
        <w:t>4</w:t>
      </w:r>
      <w:r w:rsidRPr="009564CD">
        <w:rPr>
          <w:rFonts w:ascii="Arial" w:hAnsi="Arial" w:cs="Arial"/>
          <w:iCs/>
          <w:color w:val="000000"/>
          <w:sz w:val="22"/>
          <w:szCs w:val="22"/>
        </w:rPr>
        <w:t xml:space="preserve">, </w:t>
      </w:r>
      <w:r w:rsidRPr="009564CD">
        <w:rPr>
          <w:rFonts w:ascii="Arial" w:hAnsi="Arial" w:cs="Arial"/>
          <w:sz w:val="22"/>
          <w:szCs w:val="22"/>
        </w:rPr>
        <w:t>permitidas reconduções em caso de novas eleições, nas quais concorrerá em igualdade de condições com os demais candidatos.</w:t>
      </w:r>
      <w:r w:rsidRPr="0052203E">
        <w:rPr>
          <w:rFonts w:ascii="Arial" w:hAnsi="Arial" w:cs="Arial"/>
          <w:sz w:val="22"/>
          <w:szCs w:val="22"/>
        </w:rPr>
        <w:t xml:space="preserve"> </w:t>
      </w:r>
    </w:p>
    <w:p w:rsidR="00334CDC" w:rsidRPr="0052203E" w:rsidRDefault="00334CDC" w:rsidP="00334CDC">
      <w:pPr>
        <w:shd w:val="clear" w:color="auto" w:fill="FFFFFF"/>
        <w:spacing w:line="240" w:lineRule="auto"/>
        <w:rPr>
          <w:rFonts w:ascii="Arial" w:hAnsi="Arial" w:cs="Arial"/>
          <w:b/>
          <w:iCs/>
          <w:sz w:val="22"/>
          <w:szCs w:val="22"/>
        </w:rPr>
      </w:pPr>
      <w:r w:rsidRPr="0052203E">
        <w:rPr>
          <w:rFonts w:ascii="Arial" w:hAnsi="Arial" w:cs="Arial"/>
          <w:b/>
          <w:iCs/>
          <w:sz w:val="22"/>
          <w:szCs w:val="22"/>
        </w:rPr>
        <w:t>3. DAS INSCRIÇÕES</w:t>
      </w:r>
    </w:p>
    <w:p w:rsidR="00334CDC" w:rsidRPr="0052203E" w:rsidRDefault="00334CDC" w:rsidP="00334CDC">
      <w:pPr>
        <w:shd w:val="clear" w:color="auto" w:fill="FFFFFF"/>
        <w:spacing w:line="240" w:lineRule="auto"/>
        <w:rPr>
          <w:rFonts w:ascii="Arial" w:hAnsi="Arial" w:cs="Arial"/>
          <w:b/>
          <w:iCs/>
          <w:sz w:val="22"/>
          <w:szCs w:val="22"/>
        </w:rPr>
      </w:pPr>
      <w:r w:rsidRPr="0052203E">
        <w:rPr>
          <w:rFonts w:ascii="Arial" w:hAnsi="Arial" w:cs="Arial"/>
          <w:b/>
          <w:iCs/>
          <w:sz w:val="22"/>
          <w:szCs w:val="22"/>
        </w:rPr>
        <w:t xml:space="preserve">3.1 Disposições gerais </w:t>
      </w:r>
    </w:p>
    <w:p w:rsidR="00334CDC" w:rsidRPr="0052203E" w:rsidRDefault="00334CDC" w:rsidP="00334CDC">
      <w:pPr>
        <w:shd w:val="clear" w:color="auto" w:fill="FFFFFF"/>
        <w:spacing w:line="240" w:lineRule="auto"/>
        <w:rPr>
          <w:rFonts w:ascii="Arial" w:hAnsi="Arial" w:cs="Arial"/>
          <w:iCs/>
          <w:sz w:val="22"/>
          <w:szCs w:val="22"/>
        </w:rPr>
      </w:pPr>
      <w:r w:rsidRPr="0052203E">
        <w:rPr>
          <w:rFonts w:ascii="Arial" w:hAnsi="Arial" w:cs="Arial"/>
          <w:iCs/>
          <w:sz w:val="22"/>
          <w:szCs w:val="22"/>
        </w:rPr>
        <w:t>3.1.1 A inscrição do candidato implicará o conhecimento e a tácita aceitação das normas e condições estabelecidas neste Edital, bem como das decisões que possam ser tomadas pela Comissão Especial Eleitoral em relação as quais não poderá alegar desconhecimento.</w:t>
      </w:r>
    </w:p>
    <w:p w:rsidR="00334CDC" w:rsidRPr="0052203E" w:rsidRDefault="00334CDC" w:rsidP="00334CDC">
      <w:pPr>
        <w:shd w:val="clear" w:color="auto" w:fill="FFFFFF"/>
        <w:spacing w:line="240" w:lineRule="auto"/>
        <w:rPr>
          <w:rFonts w:ascii="Arial" w:hAnsi="Arial" w:cs="Arial"/>
          <w:iCs/>
          <w:sz w:val="22"/>
          <w:szCs w:val="22"/>
        </w:rPr>
      </w:pPr>
      <w:r w:rsidRPr="0052203E">
        <w:rPr>
          <w:rFonts w:ascii="Arial" w:hAnsi="Arial" w:cs="Arial"/>
          <w:iCs/>
          <w:sz w:val="22"/>
          <w:szCs w:val="22"/>
        </w:rPr>
        <w:t>3.1.2 A inscrição será gratuita e deverá ser realizada pessoalmente pelo candidato.</w:t>
      </w:r>
    </w:p>
    <w:p w:rsidR="00334CDC" w:rsidRPr="0052203E" w:rsidRDefault="00334CDC" w:rsidP="00334CDC">
      <w:pPr>
        <w:spacing w:line="240" w:lineRule="auto"/>
        <w:rPr>
          <w:rFonts w:ascii="Arial" w:hAnsi="Arial" w:cs="Arial"/>
          <w:sz w:val="22"/>
          <w:szCs w:val="22"/>
        </w:rPr>
      </w:pPr>
      <w:r w:rsidRPr="0052203E">
        <w:rPr>
          <w:rFonts w:ascii="Arial" w:hAnsi="Arial" w:cs="Arial"/>
          <w:sz w:val="22"/>
          <w:szCs w:val="22"/>
        </w:rPr>
        <w:t>3.1.3 As informações prestadas na Ficha de Inscrição, bem como o seu preenchimento, são de exclusiva responsabilidade do candidato, ficando sob sua inteira responsabilidade as informações prestadas, arcando com as consequências de eventuais erros de preenchimento da ficha.</w:t>
      </w:r>
    </w:p>
    <w:p w:rsidR="00334CDC" w:rsidRPr="0052203E" w:rsidRDefault="00334CDC" w:rsidP="00334CDC">
      <w:pPr>
        <w:shd w:val="clear" w:color="auto" w:fill="FFFFFF"/>
        <w:spacing w:line="240" w:lineRule="auto"/>
        <w:rPr>
          <w:rFonts w:ascii="Arial" w:hAnsi="Arial" w:cs="Arial"/>
          <w:iCs/>
          <w:sz w:val="22"/>
          <w:szCs w:val="22"/>
        </w:rPr>
      </w:pPr>
    </w:p>
    <w:p w:rsidR="00334CDC" w:rsidRPr="0052203E" w:rsidRDefault="00334CDC" w:rsidP="00334CDC">
      <w:pPr>
        <w:shd w:val="clear" w:color="auto" w:fill="FFFFFF"/>
        <w:spacing w:line="240" w:lineRule="auto"/>
        <w:rPr>
          <w:rFonts w:ascii="Arial" w:hAnsi="Arial" w:cs="Arial"/>
          <w:b/>
          <w:iCs/>
          <w:sz w:val="22"/>
          <w:szCs w:val="22"/>
        </w:rPr>
      </w:pPr>
      <w:r w:rsidRPr="0052203E">
        <w:rPr>
          <w:rFonts w:ascii="Arial" w:hAnsi="Arial" w:cs="Arial"/>
          <w:b/>
          <w:iCs/>
          <w:sz w:val="22"/>
          <w:szCs w:val="22"/>
        </w:rPr>
        <w:t>3.2 Do período de inscrições:</w:t>
      </w:r>
    </w:p>
    <w:p w:rsidR="00334CDC" w:rsidRPr="0052203E" w:rsidRDefault="00334CDC" w:rsidP="00334CDC">
      <w:pPr>
        <w:shd w:val="clear" w:color="auto" w:fill="FFFFFF"/>
        <w:spacing w:line="240" w:lineRule="auto"/>
        <w:rPr>
          <w:rFonts w:ascii="Arial" w:hAnsi="Arial" w:cs="Arial"/>
          <w:iCs/>
          <w:sz w:val="22"/>
          <w:szCs w:val="22"/>
        </w:rPr>
      </w:pPr>
      <w:r w:rsidRPr="0023190D">
        <w:rPr>
          <w:rFonts w:ascii="Arial" w:hAnsi="Arial" w:cs="Arial"/>
          <w:iCs/>
          <w:sz w:val="22"/>
          <w:szCs w:val="22"/>
        </w:rPr>
        <w:t xml:space="preserve">Do dia </w:t>
      </w:r>
      <w:r w:rsidR="000747DA">
        <w:rPr>
          <w:rFonts w:ascii="Arial" w:hAnsi="Arial" w:cs="Arial"/>
          <w:iCs/>
          <w:sz w:val="22"/>
          <w:szCs w:val="22"/>
        </w:rPr>
        <w:t>19</w:t>
      </w:r>
      <w:r w:rsidR="0023190D" w:rsidRPr="0023190D">
        <w:rPr>
          <w:rFonts w:ascii="Arial" w:hAnsi="Arial" w:cs="Arial"/>
          <w:iCs/>
          <w:sz w:val="22"/>
          <w:szCs w:val="22"/>
        </w:rPr>
        <w:t xml:space="preserve"> de abril de 2023 </w:t>
      </w:r>
      <w:r w:rsidR="000747DA">
        <w:rPr>
          <w:rFonts w:ascii="Arial" w:hAnsi="Arial" w:cs="Arial"/>
          <w:iCs/>
          <w:sz w:val="22"/>
          <w:szCs w:val="22"/>
        </w:rPr>
        <w:t>ao de</w:t>
      </w:r>
      <w:r w:rsidR="0023190D" w:rsidRPr="0023190D">
        <w:rPr>
          <w:rFonts w:ascii="Arial" w:hAnsi="Arial" w:cs="Arial"/>
          <w:iCs/>
          <w:sz w:val="22"/>
          <w:szCs w:val="22"/>
        </w:rPr>
        <w:t xml:space="preserve"> </w:t>
      </w:r>
      <w:r w:rsidR="000747DA">
        <w:rPr>
          <w:rFonts w:ascii="Arial" w:hAnsi="Arial" w:cs="Arial"/>
          <w:iCs/>
          <w:sz w:val="22"/>
          <w:szCs w:val="22"/>
        </w:rPr>
        <w:t xml:space="preserve">18 </w:t>
      </w:r>
      <w:r w:rsidR="0023190D" w:rsidRPr="0023190D">
        <w:rPr>
          <w:rFonts w:ascii="Arial" w:hAnsi="Arial" w:cs="Arial"/>
          <w:iCs/>
          <w:sz w:val="22"/>
          <w:szCs w:val="22"/>
        </w:rPr>
        <w:t>de maio de 2023</w:t>
      </w:r>
      <w:r w:rsidRPr="0023190D">
        <w:rPr>
          <w:rFonts w:ascii="Arial" w:hAnsi="Arial" w:cs="Arial"/>
          <w:iCs/>
          <w:sz w:val="22"/>
          <w:szCs w:val="22"/>
        </w:rPr>
        <w:t>, no horário das</w:t>
      </w:r>
      <w:r w:rsidR="000747DA">
        <w:rPr>
          <w:rFonts w:ascii="Arial" w:hAnsi="Arial" w:cs="Arial"/>
          <w:iCs/>
          <w:sz w:val="22"/>
          <w:szCs w:val="22"/>
        </w:rPr>
        <w:t xml:space="preserve"> 8h</w:t>
      </w:r>
      <w:r w:rsidRPr="0023190D">
        <w:rPr>
          <w:rFonts w:ascii="Arial" w:hAnsi="Arial" w:cs="Arial"/>
          <w:iCs/>
          <w:sz w:val="22"/>
          <w:szCs w:val="22"/>
        </w:rPr>
        <w:t xml:space="preserve"> às </w:t>
      </w:r>
      <w:r w:rsidR="000747DA">
        <w:rPr>
          <w:rFonts w:ascii="Arial" w:hAnsi="Arial" w:cs="Arial"/>
          <w:iCs/>
          <w:sz w:val="22"/>
          <w:szCs w:val="22"/>
        </w:rPr>
        <w:t xml:space="preserve">11h </w:t>
      </w:r>
      <w:r w:rsidRPr="0023190D">
        <w:rPr>
          <w:rFonts w:ascii="Arial" w:hAnsi="Arial" w:cs="Arial"/>
          <w:iCs/>
          <w:sz w:val="22"/>
          <w:szCs w:val="22"/>
        </w:rPr>
        <w:t xml:space="preserve">e das </w:t>
      </w:r>
      <w:r w:rsidR="000747DA">
        <w:rPr>
          <w:rFonts w:ascii="Arial" w:hAnsi="Arial" w:cs="Arial"/>
          <w:iCs/>
          <w:sz w:val="22"/>
          <w:szCs w:val="22"/>
        </w:rPr>
        <w:t>14</w:t>
      </w:r>
      <w:r w:rsidR="0023190D" w:rsidRPr="0023190D">
        <w:rPr>
          <w:rFonts w:ascii="Arial" w:hAnsi="Arial" w:cs="Arial"/>
          <w:iCs/>
          <w:sz w:val="22"/>
          <w:szCs w:val="22"/>
        </w:rPr>
        <w:t>h</w:t>
      </w:r>
      <w:r w:rsidRPr="0023190D">
        <w:rPr>
          <w:rFonts w:ascii="Arial" w:hAnsi="Arial" w:cs="Arial"/>
          <w:iCs/>
          <w:sz w:val="22"/>
          <w:szCs w:val="22"/>
        </w:rPr>
        <w:t xml:space="preserve"> às </w:t>
      </w:r>
      <w:r w:rsidR="000747DA">
        <w:rPr>
          <w:rFonts w:ascii="Arial" w:hAnsi="Arial" w:cs="Arial"/>
          <w:iCs/>
          <w:sz w:val="22"/>
          <w:szCs w:val="22"/>
        </w:rPr>
        <w:t>16</w:t>
      </w:r>
      <w:r w:rsidR="0023190D" w:rsidRPr="0023190D">
        <w:rPr>
          <w:rFonts w:ascii="Arial" w:hAnsi="Arial" w:cs="Arial"/>
          <w:iCs/>
          <w:sz w:val="22"/>
          <w:szCs w:val="22"/>
        </w:rPr>
        <w:t>h</w:t>
      </w:r>
      <w:r w:rsidRPr="0023190D">
        <w:rPr>
          <w:rFonts w:ascii="Arial" w:hAnsi="Arial" w:cs="Arial"/>
          <w:iCs/>
          <w:sz w:val="22"/>
          <w:szCs w:val="22"/>
        </w:rPr>
        <w:t>.</w:t>
      </w:r>
    </w:p>
    <w:p w:rsidR="00334CDC" w:rsidRDefault="00334CDC" w:rsidP="00334CDC">
      <w:pPr>
        <w:shd w:val="clear" w:color="auto" w:fill="FFFFFF"/>
        <w:spacing w:line="240" w:lineRule="auto"/>
        <w:rPr>
          <w:rFonts w:ascii="Arial" w:hAnsi="Arial" w:cs="Arial"/>
          <w:b/>
          <w:iCs/>
          <w:sz w:val="22"/>
          <w:szCs w:val="22"/>
        </w:rPr>
      </w:pPr>
    </w:p>
    <w:p w:rsidR="00334CDC" w:rsidRPr="0052203E" w:rsidRDefault="00334CDC" w:rsidP="00334CDC">
      <w:pPr>
        <w:shd w:val="clear" w:color="auto" w:fill="FFFFFF"/>
        <w:spacing w:line="240" w:lineRule="auto"/>
        <w:rPr>
          <w:rFonts w:ascii="Arial" w:hAnsi="Arial" w:cs="Arial"/>
          <w:b/>
          <w:iCs/>
          <w:sz w:val="22"/>
          <w:szCs w:val="22"/>
        </w:rPr>
      </w:pPr>
      <w:r w:rsidRPr="0052203E">
        <w:rPr>
          <w:rFonts w:ascii="Arial" w:hAnsi="Arial" w:cs="Arial"/>
          <w:b/>
          <w:iCs/>
          <w:sz w:val="22"/>
          <w:szCs w:val="22"/>
        </w:rPr>
        <w:t>3.3 Do local das inscrições:</w:t>
      </w:r>
    </w:p>
    <w:p w:rsidR="00334CDC" w:rsidRPr="0052203E" w:rsidRDefault="00334CDC" w:rsidP="00334CDC">
      <w:pPr>
        <w:shd w:val="clear" w:color="auto" w:fill="FFFFFF"/>
        <w:spacing w:line="240" w:lineRule="auto"/>
        <w:rPr>
          <w:rFonts w:ascii="Arial" w:hAnsi="Arial" w:cs="Arial"/>
          <w:iCs/>
          <w:sz w:val="22"/>
          <w:szCs w:val="22"/>
        </w:rPr>
      </w:pPr>
      <w:r w:rsidRPr="0052203E">
        <w:rPr>
          <w:rFonts w:ascii="Arial" w:hAnsi="Arial" w:cs="Arial"/>
          <w:iCs/>
          <w:sz w:val="22"/>
          <w:szCs w:val="22"/>
        </w:rPr>
        <w:t>As inscrições serão realizadas no local e endereço a seguir:</w:t>
      </w:r>
    </w:p>
    <w:p w:rsidR="00334CDC" w:rsidRPr="0052203E" w:rsidRDefault="00AD04DD" w:rsidP="00AD04DD">
      <w:pPr>
        <w:shd w:val="clear" w:color="auto" w:fill="FFFFFF"/>
        <w:spacing w:line="240" w:lineRule="auto"/>
        <w:rPr>
          <w:rFonts w:ascii="Arial" w:hAnsi="Arial" w:cs="Arial"/>
          <w:iCs/>
          <w:sz w:val="22"/>
          <w:szCs w:val="22"/>
        </w:rPr>
      </w:pPr>
      <w:r w:rsidRPr="0023190D">
        <w:rPr>
          <w:rFonts w:ascii="Arial" w:hAnsi="Arial" w:cs="Arial"/>
          <w:iCs/>
          <w:sz w:val="22"/>
          <w:szCs w:val="22"/>
        </w:rPr>
        <w:t>Centro Administrativo, situado à Rua General Osório, 200, Cen</w:t>
      </w:r>
      <w:r w:rsidR="0023190D" w:rsidRPr="0023190D">
        <w:rPr>
          <w:rFonts w:ascii="Arial" w:hAnsi="Arial" w:cs="Arial"/>
          <w:iCs/>
          <w:sz w:val="22"/>
          <w:szCs w:val="22"/>
        </w:rPr>
        <w:t xml:space="preserve">tro, Município de Sobradinho-RS, </w:t>
      </w:r>
      <w:r w:rsidR="0023190D">
        <w:rPr>
          <w:rFonts w:ascii="Arial" w:hAnsi="Arial" w:cs="Arial"/>
          <w:iCs/>
          <w:sz w:val="22"/>
          <w:szCs w:val="22"/>
        </w:rPr>
        <w:t>junto à Secretaria de Assistência Social.</w:t>
      </w:r>
    </w:p>
    <w:p w:rsidR="00334CDC" w:rsidRPr="0052203E" w:rsidRDefault="00334CDC" w:rsidP="00334CDC">
      <w:pPr>
        <w:shd w:val="clear" w:color="auto" w:fill="FFFFFF"/>
        <w:spacing w:line="240" w:lineRule="auto"/>
        <w:rPr>
          <w:rFonts w:ascii="Arial" w:hAnsi="Arial" w:cs="Arial"/>
          <w:iCs/>
          <w:sz w:val="22"/>
          <w:szCs w:val="22"/>
        </w:rPr>
      </w:pPr>
    </w:p>
    <w:p w:rsidR="00334CDC" w:rsidRPr="0052203E" w:rsidRDefault="00334CDC" w:rsidP="00334CDC">
      <w:pPr>
        <w:shd w:val="clear" w:color="auto" w:fill="FFFFFF"/>
        <w:spacing w:line="240" w:lineRule="auto"/>
        <w:rPr>
          <w:rFonts w:ascii="Arial" w:hAnsi="Arial" w:cs="Arial"/>
          <w:b/>
          <w:iCs/>
          <w:sz w:val="22"/>
          <w:szCs w:val="22"/>
        </w:rPr>
      </w:pPr>
      <w:r w:rsidRPr="0052203E">
        <w:rPr>
          <w:rFonts w:ascii="Arial" w:hAnsi="Arial" w:cs="Arial"/>
          <w:b/>
          <w:iCs/>
          <w:sz w:val="22"/>
          <w:szCs w:val="22"/>
        </w:rPr>
        <w:t>3.4 Dos documentos para a inscrição:</w:t>
      </w:r>
    </w:p>
    <w:p w:rsidR="00334CDC" w:rsidRPr="0052203E" w:rsidRDefault="00334CDC" w:rsidP="00334CDC">
      <w:pPr>
        <w:shd w:val="clear" w:color="auto" w:fill="FFFFFF"/>
        <w:spacing w:line="240" w:lineRule="auto"/>
        <w:rPr>
          <w:rFonts w:ascii="Arial" w:hAnsi="Arial" w:cs="Arial"/>
          <w:iCs/>
          <w:sz w:val="22"/>
          <w:szCs w:val="22"/>
        </w:rPr>
      </w:pPr>
      <w:r w:rsidRPr="0052203E">
        <w:rPr>
          <w:rFonts w:ascii="Arial" w:hAnsi="Arial" w:cs="Arial"/>
          <w:iCs/>
          <w:sz w:val="22"/>
          <w:szCs w:val="22"/>
        </w:rPr>
        <w:t>3.4.1 Ficha de inscrição (modelo ANEXO) devidamente preenchida.</w:t>
      </w:r>
    </w:p>
    <w:p w:rsidR="00334CDC" w:rsidRPr="0052203E" w:rsidRDefault="00334CDC" w:rsidP="00334CDC">
      <w:pPr>
        <w:shd w:val="clear" w:color="auto" w:fill="FFFFFF"/>
        <w:spacing w:line="240" w:lineRule="auto"/>
        <w:rPr>
          <w:rFonts w:ascii="Arial" w:hAnsi="Arial" w:cs="Arial"/>
          <w:iCs/>
          <w:sz w:val="22"/>
          <w:szCs w:val="22"/>
        </w:rPr>
      </w:pPr>
      <w:r w:rsidRPr="0052203E">
        <w:rPr>
          <w:rFonts w:ascii="Arial" w:hAnsi="Arial" w:cs="Arial"/>
          <w:color w:val="000000"/>
          <w:sz w:val="22"/>
          <w:szCs w:val="22"/>
        </w:rPr>
        <w:t xml:space="preserve">3.4.2 Certidões negativas da Justiça Estadual e Federal de </w:t>
      </w:r>
      <w:r w:rsidRPr="0052203E">
        <w:rPr>
          <w:rFonts w:ascii="Arial" w:hAnsi="Arial" w:cs="Arial"/>
          <w:iCs/>
          <w:sz w:val="22"/>
          <w:szCs w:val="22"/>
        </w:rPr>
        <w:t xml:space="preserve">condenação com sentença transitada em julgado por contravenções penais, crimes comuns e especiais; </w:t>
      </w:r>
    </w:p>
    <w:p w:rsidR="00334CDC" w:rsidRPr="0052203E" w:rsidRDefault="00334CDC" w:rsidP="00334CDC">
      <w:pPr>
        <w:spacing w:line="240" w:lineRule="auto"/>
        <w:rPr>
          <w:rFonts w:ascii="Arial" w:hAnsi="Arial" w:cs="Arial"/>
          <w:iCs/>
          <w:sz w:val="22"/>
          <w:szCs w:val="22"/>
        </w:rPr>
      </w:pPr>
      <w:r w:rsidRPr="0052203E">
        <w:rPr>
          <w:rFonts w:ascii="Arial" w:hAnsi="Arial" w:cs="Arial"/>
          <w:color w:val="000000"/>
          <w:sz w:val="22"/>
          <w:szCs w:val="22"/>
        </w:rPr>
        <w:t xml:space="preserve">3.4.3 Cópia </w:t>
      </w:r>
      <w:r w:rsidR="00AD04DD">
        <w:rPr>
          <w:rFonts w:ascii="Arial" w:hAnsi="Arial" w:cs="Arial"/>
          <w:color w:val="000000"/>
          <w:sz w:val="22"/>
          <w:szCs w:val="22"/>
        </w:rPr>
        <w:t xml:space="preserve">do </w:t>
      </w:r>
      <w:r w:rsidRPr="0052203E">
        <w:rPr>
          <w:rFonts w:ascii="Arial" w:hAnsi="Arial" w:cs="Arial"/>
          <w:color w:val="000000"/>
          <w:sz w:val="22"/>
          <w:szCs w:val="22"/>
        </w:rPr>
        <w:t xml:space="preserve">documento oficial de identificação, sendo para este fim assim </w:t>
      </w:r>
      <w:r w:rsidRPr="0052203E">
        <w:rPr>
          <w:rFonts w:ascii="Arial" w:hAnsi="Arial" w:cs="Arial"/>
          <w:sz w:val="22"/>
          <w:szCs w:val="22"/>
        </w:rPr>
        <w:t xml:space="preserve">considerada </w:t>
      </w:r>
      <w:r w:rsidRPr="0052203E">
        <w:rPr>
          <w:rFonts w:ascii="Arial" w:hAnsi="Arial" w:cs="Arial"/>
          <w:iCs/>
          <w:sz w:val="22"/>
          <w:szCs w:val="22"/>
        </w:rPr>
        <w:t>a cédula de identidade expedida por Secretarias de Segurança Pública, pelas Forças Armadas, pela Polícia Militar, pela Polícia Federal; a identidade expedida pelo Ministério das Relações Exteriores para estrangeiros; a identificação fornecida por ordens ou conselhos de classes que por Lei tenham validade como documento de identidade; a Carteira de Trabalho e Previdência Social; o Certificado de Reservista; o Passaporte e a Carteira Nacional de Habilitação com fotografia, na forma da Lei nº 9.503, de 23 de setembro de 1997.</w:t>
      </w:r>
    </w:p>
    <w:p w:rsidR="00334CDC" w:rsidRDefault="00334CDC" w:rsidP="00334CDC">
      <w:pPr>
        <w:shd w:val="clear" w:color="auto" w:fill="FFFFFF"/>
        <w:spacing w:line="240" w:lineRule="auto"/>
        <w:rPr>
          <w:rFonts w:ascii="Arial" w:hAnsi="Arial" w:cs="Arial"/>
          <w:sz w:val="22"/>
          <w:szCs w:val="22"/>
        </w:rPr>
      </w:pPr>
      <w:r w:rsidRPr="0052203E">
        <w:rPr>
          <w:rFonts w:ascii="Arial" w:hAnsi="Arial" w:cs="Arial"/>
          <w:color w:val="000000"/>
          <w:sz w:val="22"/>
          <w:szCs w:val="22"/>
        </w:rPr>
        <w:t>3</w:t>
      </w:r>
      <w:r w:rsidRPr="0052203E">
        <w:rPr>
          <w:rFonts w:ascii="Arial" w:hAnsi="Arial" w:cs="Arial"/>
          <w:sz w:val="22"/>
          <w:szCs w:val="22"/>
        </w:rPr>
        <w:t xml:space="preserve">.4.4 Certidão de quitação da Justiça Eleitoral. </w:t>
      </w:r>
    </w:p>
    <w:p w:rsidR="00334CDC" w:rsidRPr="0052203E" w:rsidRDefault="00334CDC" w:rsidP="00334CDC">
      <w:pPr>
        <w:shd w:val="clear" w:color="auto" w:fill="FFFFFF"/>
        <w:spacing w:line="240" w:lineRule="auto"/>
        <w:rPr>
          <w:rFonts w:ascii="Arial" w:hAnsi="Arial" w:cs="Arial"/>
          <w:iCs/>
          <w:sz w:val="22"/>
          <w:szCs w:val="22"/>
        </w:rPr>
      </w:pPr>
      <w:r w:rsidRPr="000021B1">
        <w:rPr>
          <w:rFonts w:ascii="Arial" w:hAnsi="Arial" w:cs="Arial"/>
          <w:color w:val="000000"/>
          <w:sz w:val="22"/>
          <w:szCs w:val="22"/>
        </w:rPr>
        <w:t xml:space="preserve">3.4.5 </w:t>
      </w:r>
      <w:r>
        <w:rPr>
          <w:rFonts w:ascii="Arial" w:hAnsi="Arial" w:cs="Arial"/>
          <w:sz w:val="22"/>
          <w:szCs w:val="22"/>
        </w:rPr>
        <w:t>C</w:t>
      </w:r>
      <w:r w:rsidRPr="000021B1">
        <w:rPr>
          <w:rFonts w:ascii="Arial" w:hAnsi="Arial" w:cs="Arial"/>
          <w:sz w:val="22"/>
          <w:szCs w:val="22"/>
        </w:rPr>
        <w:t xml:space="preserve">omprovação de residência fixa </w:t>
      </w:r>
      <w:r w:rsidR="00AD04DD">
        <w:rPr>
          <w:rFonts w:ascii="Arial" w:hAnsi="Arial" w:cs="Arial"/>
          <w:sz w:val="22"/>
          <w:szCs w:val="22"/>
        </w:rPr>
        <w:t>no Município.</w:t>
      </w:r>
    </w:p>
    <w:p w:rsidR="00334CDC" w:rsidRPr="0052203E" w:rsidRDefault="00334CDC" w:rsidP="00334CDC">
      <w:pPr>
        <w:spacing w:line="240" w:lineRule="auto"/>
        <w:rPr>
          <w:rFonts w:ascii="Arial" w:hAnsi="Arial" w:cs="Arial"/>
          <w:color w:val="000000"/>
          <w:sz w:val="22"/>
          <w:szCs w:val="22"/>
        </w:rPr>
      </w:pPr>
      <w:r w:rsidRPr="0052203E">
        <w:rPr>
          <w:rFonts w:ascii="Arial" w:hAnsi="Arial" w:cs="Arial"/>
          <w:color w:val="000000"/>
          <w:sz w:val="22"/>
          <w:szCs w:val="22"/>
        </w:rPr>
        <w:lastRenderedPageBreak/>
        <w:t>3.4.</w:t>
      </w:r>
      <w:r>
        <w:rPr>
          <w:rFonts w:ascii="Arial" w:hAnsi="Arial" w:cs="Arial"/>
          <w:color w:val="000000"/>
          <w:sz w:val="22"/>
          <w:szCs w:val="22"/>
        </w:rPr>
        <w:t>6</w:t>
      </w:r>
      <w:r w:rsidRPr="0052203E">
        <w:rPr>
          <w:rFonts w:ascii="Arial" w:hAnsi="Arial" w:cs="Arial"/>
          <w:color w:val="000000"/>
          <w:sz w:val="22"/>
          <w:szCs w:val="22"/>
        </w:rPr>
        <w:t xml:space="preserve"> Cópia </w:t>
      </w:r>
      <w:r w:rsidR="00AD04DD">
        <w:rPr>
          <w:rFonts w:ascii="Arial" w:hAnsi="Arial" w:cs="Arial"/>
          <w:color w:val="000000"/>
          <w:sz w:val="22"/>
          <w:szCs w:val="22"/>
        </w:rPr>
        <w:t xml:space="preserve">de </w:t>
      </w:r>
      <w:r w:rsidRPr="0052203E">
        <w:rPr>
          <w:rFonts w:ascii="Arial" w:hAnsi="Arial" w:cs="Arial"/>
          <w:color w:val="000000"/>
          <w:sz w:val="22"/>
          <w:szCs w:val="22"/>
        </w:rPr>
        <w:t>conta de energia elétrica, água ou telefone, guia de pagamento de imposto (IPVA, IPTU, entre outros) ou contrato de locação de imóvel, em nome do candidato. Caso o candidato não possua estes documentos em seu nome, poderá comprovar a residência por meio de declaração com firma reconhecida em cartório, acompanhada de cópia de um dos documentos antes citados em nome da pessoa com quem declara residir.</w:t>
      </w:r>
    </w:p>
    <w:p w:rsidR="00334CDC" w:rsidRPr="0052203E" w:rsidRDefault="00334CDC" w:rsidP="00334CDC">
      <w:pPr>
        <w:spacing w:line="240" w:lineRule="auto"/>
        <w:rPr>
          <w:rFonts w:ascii="Arial" w:hAnsi="Arial" w:cs="Arial"/>
          <w:color w:val="000000"/>
          <w:sz w:val="22"/>
          <w:szCs w:val="22"/>
        </w:rPr>
      </w:pPr>
      <w:r w:rsidRPr="0052203E">
        <w:rPr>
          <w:rFonts w:ascii="Arial" w:hAnsi="Arial" w:cs="Arial"/>
          <w:color w:val="000000"/>
          <w:sz w:val="22"/>
          <w:szCs w:val="22"/>
        </w:rPr>
        <w:t>3.4.</w:t>
      </w:r>
      <w:r>
        <w:rPr>
          <w:rFonts w:ascii="Arial" w:hAnsi="Arial" w:cs="Arial"/>
          <w:color w:val="000000"/>
          <w:sz w:val="22"/>
          <w:szCs w:val="22"/>
        </w:rPr>
        <w:t>7</w:t>
      </w:r>
      <w:r w:rsidRPr="0052203E">
        <w:rPr>
          <w:rFonts w:ascii="Arial" w:hAnsi="Arial" w:cs="Arial"/>
          <w:color w:val="000000"/>
          <w:sz w:val="22"/>
          <w:szCs w:val="22"/>
        </w:rPr>
        <w:t xml:space="preserve"> Cópia de certidão, diploma ou histórico escolar, expedido por estabelecimento de ensino público ou particular, devidamente reconhecido pela legislação vigente, comprovando a conclusão </w:t>
      </w:r>
      <w:r w:rsidR="00AD04DD">
        <w:rPr>
          <w:rFonts w:ascii="Arial" w:hAnsi="Arial" w:cs="Arial"/>
          <w:color w:val="000000"/>
          <w:sz w:val="22"/>
          <w:szCs w:val="22"/>
        </w:rPr>
        <w:t>do Ensino Médio.</w:t>
      </w:r>
    </w:p>
    <w:p w:rsidR="00334CDC" w:rsidRPr="0052203E" w:rsidRDefault="00334CDC" w:rsidP="00334CDC">
      <w:pPr>
        <w:shd w:val="clear" w:color="auto" w:fill="FFFFFF"/>
        <w:spacing w:line="240" w:lineRule="auto"/>
        <w:rPr>
          <w:rFonts w:ascii="Arial" w:hAnsi="Arial" w:cs="Arial"/>
          <w:color w:val="000000"/>
          <w:sz w:val="22"/>
          <w:szCs w:val="22"/>
        </w:rPr>
      </w:pPr>
      <w:r>
        <w:rPr>
          <w:rFonts w:ascii="Arial" w:hAnsi="Arial" w:cs="Arial"/>
          <w:color w:val="000000"/>
          <w:sz w:val="22"/>
          <w:szCs w:val="22"/>
        </w:rPr>
        <w:t>3.4.8</w:t>
      </w:r>
      <w:r w:rsidRPr="0052203E">
        <w:rPr>
          <w:rFonts w:ascii="Arial" w:hAnsi="Arial" w:cs="Arial"/>
          <w:color w:val="000000"/>
          <w:sz w:val="22"/>
          <w:szCs w:val="22"/>
        </w:rPr>
        <w:t xml:space="preserve"> Uma foto 3x4.</w:t>
      </w:r>
    </w:p>
    <w:p w:rsidR="00334CDC" w:rsidRPr="0052203E" w:rsidRDefault="00334CDC" w:rsidP="00334CDC">
      <w:pPr>
        <w:spacing w:line="240" w:lineRule="auto"/>
        <w:rPr>
          <w:rFonts w:ascii="Arial" w:hAnsi="Arial" w:cs="Arial"/>
          <w:color w:val="000000"/>
          <w:sz w:val="22"/>
          <w:szCs w:val="22"/>
        </w:rPr>
      </w:pPr>
      <w:r w:rsidRPr="0052203E">
        <w:rPr>
          <w:rFonts w:ascii="Arial" w:hAnsi="Arial" w:cs="Arial"/>
          <w:color w:val="000000"/>
          <w:sz w:val="22"/>
          <w:szCs w:val="22"/>
        </w:rPr>
        <w:t>3.4.</w:t>
      </w:r>
      <w:r>
        <w:rPr>
          <w:rFonts w:ascii="Arial" w:hAnsi="Arial" w:cs="Arial"/>
          <w:color w:val="000000"/>
          <w:sz w:val="22"/>
          <w:szCs w:val="22"/>
        </w:rPr>
        <w:t>9</w:t>
      </w:r>
      <w:r w:rsidRPr="0052203E">
        <w:rPr>
          <w:rFonts w:ascii="Arial" w:hAnsi="Arial" w:cs="Arial"/>
          <w:color w:val="000000"/>
          <w:sz w:val="22"/>
          <w:szCs w:val="22"/>
        </w:rPr>
        <w:t xml:space="preserve"> As cópias </w:t>
      </w:r>
      <w:r w:rsidR="00AD04DD">
        <w:rPr>
          <w:rFonts w:ascii="Arial" w:hAnsi="Arial" w:cs="Arial"/>
          <w:color w:val="000000"/>
          <w:sz w:val="22"/>
          <w:szCs w:val="22"/>
        </w:rPr>
        <w:t xml:space="preserve">descritas nos itens anteriores deverão ser autenticadas perante o tabelionato local ou através de conferência com o documento original, feita por servidor público designado ao protocolo das inscrições, não sendo </w:t>
      </w:r>
      <w:r w:rsidRPr="0052203E">
        <w:rPr>
          <w:rFonts w:ascii="Arial" w:hAnsi="Arial" w:cs="Arial"/>
          <w:color w:val="000000"/>
          <w:sz w:val="22"/>
          <w:szCs w:val="22"/>
        </w:rPr>
        <w:t>devolvidas em hipótese alguma.</w:t>
      </w:r>
    </w:p>
    <w:p w:rsidR="00334CDC" w:rsidRPr="0052203E" w:rsidRDefault="007A6CBD" w:rsidP="00334CDC">
      <w:pPr>
        <w:spacing w:line="240" w:lineRule="auto"/>
        <w:rPr>
          <w:rFonts w:ascii="Arial" w:hAnsi="Arial" w:cs="Arial"/>
          <w:color w:val="000000"/>
          <w:sz w:val="22"/>
          <w:szCs w:val="22"/>
        </w:rPr>
      </w:pPr>
      <w:r>
        <w:rPr>
          <w:rFonts w:ascii="Arial" w:hAnsi="Arial" w:cs="Arial"/>
          <w:color w:val="000000"/>
          <w:sz w:val="22"/>
          <w:szCs w:val="22"/>
        </w:rPr>
        <w:t xml:space="preserve">3.4.10 </w:t>
      </w:r>
      <w:r w:rsidR="00334CDC" w:rsidRPr="0052203E">
        <w:rPr>
          <w:rFonts w:ascii="Arial" w:hAnsi="Arial" w:cs="Arial"/>
          <w:color w:val="000000"/>
          <w:sz w:val="22"/>
          <w:szCs w:val="22"/>
        </w:rPr>
        <w:t>Não serão recebidos documentos originais, sob qualquer hipótese ou alegação.</w:t>
      </w:r>
    </w:p>
    <w:p w:rsidR="00334CDC" w:rsidRPr="0052203E" w:rsidRDefault="00334CDC" w:rsidP="00334CDC">
      <w:pPr>
        <w:shd w:val="clear" w:color="auto" w:fill="FFFFFF"/>
        <w:spacing w:line="240" w:lineRule="auto"/>
        <w:rPr>
          <w:rFonts w:ascii="Arial" w:hAnsi="Arial" w:cs="Arial"/>
          <w:b/>
          <w:iCs/>
          <w:sz w:val="22"/>
          <w:szCs w:val="22"/>
        </w:rPr>
      </w:pPr>
    </w:p>
    <w:p w:rsidR="00334CDC" w:rsidRPr="0052203E" w:rsidRDefault="00334CDC" w:rsidP="00334CDC">
      <w:pPr>
        <w:shd w:val="clear" w:color="auto" w:fill="FFFFFF"/>
        <w:spacing w:line="240" w:lineRule="auto"/>
        <w:rPr>
          <w:rFonts w:ascii="Arial" w:hAnsi="Arial" w:cs="Arial"/>
          <w:b/>
          <w:iCs/>
          <w:sz w:val="22"/>
          <w:szCs w:val="22"/>
        </w:rPr>
      </w:pPr>
      <w:r w:rsidRPr="0052203E">
        <w:rPr>
          <w:rFonts w:ascii="Arial" w:hAnsi="Arial" w:cs="Arial"/>
          <w:b/>
          <w:iCs/>
          <w:sz w:val="22"/>
          <w:szCs w:val="22"/>
        </w:rPr>
        <w:t>3.5 Da homologação e impugnação das inscrições:</w:t>
      </w:r>
    </w:p>
    <w:p w:rsidR="00334CDC" w:rsidRPr="0052203E" w:rsidRDefault="00334CDC" w:rsidP="00334CDC">
      <w:pPr>
        <w:shd w:val="clear" w:color="auto" w:fill="FFFFFF"/>
        <w:spacing w:line="240" w:lineRule="auto"/>
        <w:rPr>
          <w:rFonts w:ascii="Arial" w:hAnsi="Arial" w:cs="Arial"/>
          <w:iCs/>
          <w:sz w:val="22"/>
          <w:szCs w:val="22"/>
        </w:rPr>
      </w:pPr>
      <w:r w:rsidRPr="0052203E">
        <w:rPr>
          <w:rFonts w:ascii="Arial" w:hAnsi="Arial" w:cs="Arial"/>
          <w:iCs/>
          <w:sz w:val="22"/>
          <w:szCs w:val="22"/>
        </w:rPr>
        <w:t>3.5.1 O deferimento da inscrição dar-se-á após a verificação do correto preenchimento da Ficha de Inscrição e apresentação da documentação exigida neste Edital, que é de exclusiva responsabilidade do candidato, não sendo admitida a entrega de qualquer documento após o prazo de encerramento das inscrições.</w:t>
      </w:r>
    </w:p>
    <w:p w:rsidR="00334CDC" w:rsidRPr="0052203E" w:rsidRDefault="00334CDC" w:rsidP="00334CDC">
      <w:pPr>
        <w:shd w:val="clear" w:color="auto" w:fill="FFFFFF"/>
        <w:spacing w:line="240" w:lineRule="auto"/>
        <w:rPr>
          <w:rFonts w:ascii="Arial" w:hAnsi="Arial" w:cs="Arial"/>
          <w:color w:val="000000"/>
          <w:sz w:val="22"/>
          <w:szCs w:val="22"/>
          <w:lang w:eastAsia="pt-BR"/>
        </w:rPr>
      </w:pPr>
      <w:r w:rsidRPr="0052203E">
        <w:rPr>
          <w:rFonts w:ascii="Arial" w:hAnsi="Arial" w:cs="Arial"/>
          <w:color w:val="000000"/>
          <w:sz w:val="22"/>
          <w:szCs w:val="22"/>
          <w:lang w:eastAsia="pt-BR"/>
        </w:rPr>
        <w:t>3.5.2 A Comissão Especial Eleitoral deverá se reunir e por meio de ata deliberar acerca da homologação das inscrições</w:t>
      </w:r>
      <w:r w:rsidR="007A6CBD">
        <w:rPr>
          <w:rFonts w:ascii="Arial" w:hAnsi="Arial" w:cs="Arial"/>
          <w:color w:val="000000"/>
          <w:sz w:val="22"/>
          <w:szCs w:val="22"/>
          <w:lang w:eastAsia="pt-BR"/>
        </w:rPr>
        <w:t>, conforme cronograma anexo ao edital</w:t>
      </w:r>
      <w:r w:rsidRPr="0052203E">
        <w:rPr>
          <w:rFonts w:ascii="Arial" w:hAnsi="Arial" w:cs="Arial"/>
          <w:color w:val="000000"/>
          <w:sz w:val="22"/>
          <w:szCs w:val="22"/>
          <w:lang w:eastAsia="pt-BR"/>
        </w:rPr>
        <w:t>.</w:t>
      </w:r>
    </w:p>
    <w:p w:rsidR="00334CDC" w:rsidRPr="0052203E" w:rsidRDefault="00334CDC" w:rsidP="00334CDC">
      <w:pPr>
        <w:spacing w:line="240" w:lineRule="auto"/>
        <w:rPr>
          <w:rFonts w:ascii="Arial" w:hAnsi="Arial" w:cs="Arial"/>
          <w:sz w:val="22"/>
          <w:szCs w:val="22"/>
          <w:lang w:eastAsia="pt-BR"/>
        </w:rPr>
      </w:pPr>
      <w:r w:rsidRPr="0052203E">
        <w:rPr>
          <w:rFonts w:ascii="Arial" w:hAnsi="Arial" w:cs="Arial"/>
          <w:color w:val="000000"/>
          <w:sz w:val="22"/>
          <w:szCs w:val="22"/>
          <w:lang w:eastAsia="pt-BR"/>
        </w:rPr>
        <w:t xml:space="preserve">3.5.3 </w:t>
      </w:r>
      <w:r w:rsidRPr="0052203E">
        <w:rPr>
          <w:rFonts w:ascii="Arial" w:hAnsi="Arial" w:cs="Arial"/>
          <w:color w:val="000000"/>
          <w:sz w:val="22"/>
          <w:szCs w:val="22"/>
        </w:rPr>
        <w:t xml:space="preserve">Caso o número de candidatos inscritos seja inferior a </w:t>
      </w:r>
      <w:r w:rsidRPr="0052203E">
        <w:rPr>
          <w:rFonts w:ascii="Arial" w:hAnsi="Arial" w:cs="Arial"/>
          <w:sz w:val="22"/>
          <w:szCs w:val="22"/>
          <w:lang w:eastAsia="pt-BR"/>
        </w:rPr>
        <w:t xml:space="preserve">10 (dez), o </w:t>
      </w:r>
      <w:r w:rsidR="00945939">
        <w:rPr>
          <w:rFonts w:ascii="Arial" w:hAnsi="Arial" w:cs="Arial"/>
          <w:sz w:val="22"/>
          <w:szCs w:val="22"/>
          <w:lang w:eastAsia="pt-BR"/>
        </w:rPr>
        <w:t>CMDCA</w:t>
      </w:r>
      <w:r w:rsidRPr="0052203E">
        <w:rPr>
          <w:rFonts w:ascii="Arial" w:hAnsi="Arial" w:cs="Arial"/>
          <w:sz w:val="22"/>
          <w:szCs w:val="22"/>
          <w:lang w:eastAsia="pt-BR"/>
        </w:rPr>
        <w:t xml:space="preserve">, mediante deliberação, poderá publicar Edital suspendendo o trâmite do processo de escolha e reabrindo </w:t>
      </w:r>
      <w:r w:rsidRPr="00DB2E12">
        <w:rPr>
          <w:rFonts w:ascii="Arial" w:hAnsi="Arial" w:cs="Arial"/>
          <w:color w:val="000000"/>
          <w:sz w:val="22"/>
          <w:szCs w:val="22"/>
          <w:lang w:eastAsia="pt-BR"/>
        </w:rPr>
        <w:t xml:space="preserve">prazo para novas inscrições, por mais </w:t>
      </w:r>
      <w:r w:rsidR="00A62A3F">
        <w:rPr>
          <w:rFonts w:ascii="Arial" w:hAnsi="Arial" w:cs="Arial"/>
          <w:color w:val="000000"/>
          <w:sz w:val="22"/>
          <w:szCs w:val="22"/>
          <w:lang w:eastAsia="pt-BR"/>
        </w:rPr>
        <w:t>04</w:t>
      </w:r>
      <w:r w:rsidRPr="00DB2E12">
        <w:rPr>
          <w:rFonts w:ascii="Arial" w:hAnsi="Arial" w:cs="Arial"/>
          <w:color w:val="000000"/>
          <w:sz w:val="22"/>
          <w:szCs w:val="22"/>
          <w:lang w:eastAsia="pt-BR"/>
        </w:rPr>
        <w:t xml:space="preserve"> dias, sem qualquer prejuízo aos candidatos já inscritos.</w:t>
      </w:r>
    </w:p>
    <w:p w:rsidR="00334CDC" w:rsidRPr="0052203E" w:rsidRDefault="00334CDC" w:rsidP="00334CDC">
      <w:pPr>
        <w:shd w:val="clear" w:color="auto" w:fill="FFFFFF"/>
        <w:spacing w:line="240" w:lineRule="auto"/>
        <w:rPr>
          <w:rFonts w:ascii="Arial" w:hAnsi="Arial" w:cs="Arial"/>
          <w:color w:val="000000"/>
          <w:sz w:val="22"/>
          <w:szCs w:val="22"/>
        </w:rPr>
      </w:pPr>
      <w:r w:rsidRPr="0052203E">
        <w:rPr>
          <w:rFonts w:ascii="Arial" w:hAnsi="Arial" w:cs="Arial"/>
          <w:color w:val="000000"/>
          <w:sz w:val="22"/>
          <w:szCs w:val="22"/>
          <w:lang w:eastAsia="pt-BR"/>
        </w:rPr>
        <w:t xml:space="preserve">3.5.4 </w:t>
      </w:r>
      <w:r w:rsidR="00DB2E12">
        <w:rPr>
          <w:rFonts w:ascii="Arial" w:hAnsi="Arial" w:cs="Arial"/>
          <w:color w:val="000000"/>
          <w:sz w:val="22"/>
          <w:szCs w:val="22"/>
          <w:lang w:eastAsia="pt-BR"/>
        </w:rPr>
        <w:t xml:space="preserve">A Comissão Especial Eleitoral publicará edital com as inscrições homologadas e não homologadas, no prazo previsto no cronograma anexo a este edital, podendo os candidatos interessados </w:t>
      </w:r>
      <w:r w:rsidRPr="0052203E">
        <w:rPr>
          <w:rFonts w:ascii="Arial" w:hAnsi="Arial" w:cs="Arial"/>
          <w:color w:val="000000"/>
          <w:sz w:val="22"/>
          <w:szCs w:val="22"/>
        </w:rPr>
        <w:t>apresentar recurso</w:t>
      </w:r>
      <w:r w:rsidR="00DB2E12">
        <w:rPr>
          <w:rFonts w:ascii="Arial" w:hAnsi="Arial" w:cs="Arial"/>
          <w:color w:val="000000"/>
          <w:sz w:val="22"/>
          <w:szCs w:val="22"/>
        </w:rPr>
        <w:t>,</w:t>
      </w:r>
      <w:r w:rsidRPr="0052203E">
        <w:rPr>
          <w:rFonts w:ascii="Arial" w:hAnsi="Arial" w:cs="Arial"/>
          <w:color w:val="000000"/>
          <w:sz w:val="22"/>
          <w:szCs w:val="22"/>
        </w:rPr>
        <w:t xml:space="preserve"> que será julgado pela Comissão Especial Ele</w:t>
      </w:r>
      <w:r w:rsidR="00DB2E12">
        <w:rPr>
          <w:rFonts w:ascii="Arial" w:hAnsi="Arial" w:cs="Arial"/>
          <w:color w:val="000000"/>
          <w:sz w:val="22"/>
          <w:szCs w:val="22"/>
        </w:rPr>
        <w:t>itoral, nos prazos também previstos no cronograma.</w:t>
      </w:r>
    </w:p>
    <w:p w:rsidR="00334CDC" w:rsidRPr="0052203E" w:rsidRDefault="00334CDC" w:rsidP="00334CDC">
      <w:pPr>
        <w:shd w:val="clear" w:color="auto" w:fill="FFFFFF"/>
        <w:spacing w:line="240" w:lineRule="auto"/>
        <w:rPr>
          <w:rFonts w:ascii="Arial" w:hAnsi="Arial" w:cs="Arial"/>
          <w:color w:val="000000"/>
          <w:sz w:val="22"/>
          <w:szCs w:val="22"/>
        </w:rPr>
      </w:pPr>
      <w:r w:rsidRPr="0052203E">
        <w:rPr>
          <w:rFonts w:ascii="Arial" w:hAnsi="Arial" w:cs="Arial"/>
          <w:color w:val="000000"/>
          <w:sz w:val="22"/>
          <w:szCs w:val="22"/>
        </w:rPr>
        <w:t xml:space="preserve">3.5.5 Após </w:t>
      </w:r>
      <w:r w:rsidR="00DB2E12">
        <w:rPr>
          <w:rFonts w:ascii="Arial" w:hAnsi="Arial" w:cs="Arial"/>
          <w:color w:val="000000"/>
          <w:sz w:val="22"/>
          <w:szCs w:val="22"/>
        </w:rPr>
        <w:t xml:space="preserve">julgamento dos recursos, a Comissão Especial Eleitoral publicará novo edital com os resultados, podendo os candidatos interessados apresentar novo recurso </w:t>
      </w:r>
      <w:r w:rsidRPr="0052203E">
        <w:rPr>
          <w:rFonts w:ascii="Arial" w:hAnsi="Arial" w:cs="Arial"/>
          <w:color w:val="000000"/>
          <w:sz w:val="22"/>
          <w:szCs w:val="22"/>
        </w:rPr>
        <w:t xml:space="preserve">ao </w:t>
      </w:r>
      <w:r w:rsidR="00945939">
        <w:rPr>
          <w:rFonts w:ascii="Arial" w:hAnsi="Arial" w:cs="Arial"/>
          <w:color w:val="000000"/>
          <w:sz w:val="22"/>
          <w:szCs w:val="22"/>
        </w:rPr>
        <w:t>CMDCA</w:t>
      </w:r>
      <w:r w:rsidRPr="0052203E">
        <w:rPr>
          <w:rFonts w:ascii="Arial" w:hAnsi="Arial" w:cs="Arial"/>
          <w:color w:val="000000"/>
          <w:sz w:val="22"/>
          <w:szCs w:val="22"/>
        </w:rPr>
        <w:t xml:space="preserve">, </w:t>
      </w:r>
      <w:r w:rsidR="00DB2E12">
        <w:rPr>
          <w:rFonts w:ascii="Arial" w:hAnsi="Arial" w:cs="Arial"/>
          <w:color w:val="000000"/>
          <w:sz w:val="22"/>
          <w:szCs w:val="22"/>
        </w:rPr>
        <w:t>nos prazos constantes no cronograma anexo a este edital</w:t>
      </w:r>
      <w:r w:rsidRPr="0052203E">
        <w:rPr>
          <w:rFonts w:ascii="Arial" w:hAnsi="Arial" w:cs="Arial"/>
          <w:color w:val="000000"/>
          <w:sz w:val="22"/>
          <w:szCs w:val="22"/>
        </w:rPr>
        <w:t xml:space="preserve"> </w:t>
      </w:r>
    </w:p>
    <w:p w:rsidR="00334CDC" w:rsidRPr="0052203E" w:rsidRDefault="00334CDC" w:rsidP="00334CDC">
      <w:pPr>
        <w:shd w:val="clear" w:color="auto" w:fill="FFFFFF"/>
        <w:spacing w:line="240" w:lineRule="auto"/>
        <w:rPr>
          <w:rFonts w:ascii="Arial" w:hAnsi="Arial" w:cs="Arial"/>
          <w:color w:val="000000"/>
          <w:sz w:val="22"/>
          <w:szCs w:val="22"/>
        </w:rPr>
      </w:pPr>
      <w:r w:rsidRPr="0052203E">
        <w:rPr>
          <w:rFonts w:ascii="Arial" w:hAnsi="Arial" w:cs="Arial"/>
          <w:color w:val="000000"/>
          <w:sz w:val="22"/>
          <w:szCs w:val="22"/>
        </w:rPr>
        <w:t>3.5.6 Após o julgamento dos recursos ou transcorrendo os prazos sem a manifestação dos candidatos que tiveram a inscrição indeferida, ser</w:t>
      </w:r>
      <w:r w:rsidR="005A69D9">
        <w:rPr>
          <w:rFonts w:ascii="Arial" w:hAnsi="Arial" w:cs="Arial"/>
          <w:color w:val="000000"/>
          <w:sz w:val="22"/>
          <w:szCs w:val="22"/>
        </w:rPr>
        <w:t>á publicado Edital pelo C</w:t>
      </w:r>
      <w:r w:rsidR="00945939">
        <w:rPr>
          <w:rFonts w:ascii="Arial" w:hAnsi="Arial" w:cs="Arial"/>
          <w:color w:val="000000"/>
          <w:sz w:val="22"/>
          <w:szCs w:val="22"/>
        </w:rPr>
        <w:t>MD</w:t>
      </w:r>
      <w:r w:rsidR="00DB2E12">
        <w:rPr>
          <w:rFonts w:ascii="Arial" w:hAnsi="Arial" w:cs="Arial"/>
          <w:color w:val="000000"/>
          <w:sz w:val="22"/>
          <w:szCs w:val="22"/>
        </w:rPr>
        <w:t xml:space="preserve">CA, </w:t>
      </w:r>
      <w:r w:rsidRPr="0052203E">
        <w:rPr>
          <w:rFonts w:ascii="Arial" w:hAnsi="Arial" w:cs="Arial"/>
          <w:color w:val="000000"/>
          <w:sz w:val="22"/>
          <w:szCs w:val="22"/>
        </w:rPr>
        <w:t>no qual constará a lista nominal dos inscritos cuja inscrição foi homologada</w:t>
      </w:r>
      <w:r w:rsidR="00DB2E12">
        <w:rPr>
          <w:rFonts w:ascii="Arial" w:hAnsi="Arial" w:cs="Arial"/>
          <w:color w:val="000000"/>
          <w:sz w:val="22"/>
          <w:szCs w:val="22"/>
        </w:rPr>
        <w:t>, na data prevista no cronograma anexo a este edital</w:t>
      </w:r>
      <w:r w:rsidRPr="0052203E">
        <w:rPr>
          <w:rFonts w:ascii="Arial" w:hAnsi="Arial" w:cs="Arial"/>
          <w:color w:val="000000"/>
          <w:sz w:val="22"/>
          <w:szCs w:val="22"/>
        </w:rPr>
        <w:t xml:space="preserve">. </w:t>
      </w:r>
    </w:p>
    <w:p w:rsidR="00334CDC" w:rsidRPr="0052203E" w:rsidRDefault="00334CDC" w:rsidP="00945939">
      <w:pPr>
        <w:shd w:val="clear" w:color="auto" w:fill="FFFFFF"/>
        <w:spacing w:line="240" w:lineRule="auto"/>
        <w:rPr>
          <w:rFonts w:ascii="Arial" w:hAnsi="Arial" w:cs="Arial"/>
          <w:color w:val="000000"/>
          <w:sz w:val="22"/>
          <w:szCs w:val="22"/>
        </w:rPr>
      </w:pPr>
      <w:r w:rsidRPr="0052203E">
        <w:rPr>
          <w:rFonts w:ascii="Arial" w:hAnsi="Arial" w:cs="Arial"/>
          <w:color w:val="000000"/>
          <w:sz w:val="22"/>
          <w:szCs w:val="22"/>
        </w:rPr>
        <w:t>3.5.7 Publicada a lista dos inscritos</w:t>
      </w:r>
      <w:r w:rsidR="00945939">
        <w:rPr>
          <w:rFonts w:ascii="Arial" w:hAnsi="Arial" w:cs="Arial"/>
          <w:color w:val="000000"/>
          <w:sz w:val="22"/>
          <w:szCs w:val="22"/>
        </w:rPr>
        <w:t xml:space="preserve">, </w:t>
      </w:r>
      <w:r w:rsidRPr="0052203E">
        <w:rPr>
          <w:rFonts w:ascii="Arial" w:hAnsi="Arial" w:cs="Arial"/>
          <w:color w:val="000000"/>
          <w:sz w:val="22"/>
          <w:szCs w:val="22"/>
        </w:rPr>
        <w:t>será aberto prazo</w:t>
      </w:r>
      <w:r w:rsidR="00945939">
        <w:rPr>
          <w:rFonts w:ascii="Arial" w:hAnsi="Arial" w:cs="Arial"/>
          <w:color w:val="000000"/>
          <w:sz w:val="22"/>
          <w:szCs w:val="22"/>
        </w:rPr>
        <w:t xml:space="preserve"> </w:t>
      </w:r>
      <w:r w:rsidRPr="0052203E">
        <w:rPr>
          <w:rFonts w:ascii="Arial" w:hAnsi="Arial" w:cs="Arial"/>
          <w:color w:val="000000"/>
          <w:sz w:val="22"/>
          <w:szCs w:val="22"/>
        </w:rPr>
        <w:t>para pedi</w:t>
      </w:r>
      <w:r w:rsidR="00945939">
        <w:rPr>
          <w:rFonts w:ascii="Arial" w:hAnsi="Arial" w:cs="Arial"/>
          <w:color w:val="000000"/>
          <w:sz w:val="22"/>
          <w:szCs w:val="22"/>
        </w:rPr>
        <w:t>dos de impugnação de inscrições, conforme cronograma anexo a este edital</w:t>
      </w:r>
      <w:r w:rsidR="00945939" w:rsidRPr="0052203E">
        <w:rPr>
          <w:rFonts w:ascii="Arial" w:hAnsi="Arial" w:cs="Arial"/>
          <w:color w:val="000000"/>
          <w:sz w:val="22"/>
          <w:szCs w:val="22"/>
        </w:rPr>
        <w:t>.</w:t>
      </w:r>
    </w:p>
    <w:p w:rsidR="00334CDC" w:rsidRPr="0052203E"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t>3.5.7.1 Constitui motivo de impugnação o não preenchimento de qualquer dos requisitos para a candidatura ou a incidência de alguma hipótese de impedimento para o exercício da função de Conselheiro Tutelar prevista na legislação em vigor.</w:t>
      </w:r>
    </w:p>
    <w:p w:rsidR="00334CDC" w:rsidRPr="0052203E"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lastRenderedPageBreak/>
        <w:t xml:space="preserve">3.5.7.2 As impugnações podem ser </w:t>
      </w:r>
      <w:r w:rsidR="00945939">
        <w:rPr>
          <w:rFonts w:ascii="Arial" w:hAnsi="Arial" w:cs="Arial"/>
          <w:color w:val="000000"/>
          <w:sz w:val="22"/>
          <w:szCs w:val="22"/>
        </w:rPr>
        <w:t>protocoladas presencialmente</w:t>
      </w:r>
      <w:r w:rsidRPr="0052203E">
        <w:rPr>
          <w:rFonts w:ascii="Arial" w:hAnsi="Arial" w:cs="Arial"/>
          <w:color w:val="000000"/>
          <w:sz w:val="22"/>
          <w:szCs w:val="22"/>
        </w:rPr>
        <w:t xml:space="preserve"> por qualquer cidadão ou pelo representante do Ministério Público, com a devida fundamentação e comprovação das razões alegadas, através de formulário conforme modelo ANEXO.</w:t>
      </w:r>
    </w:p>
    <w:p w:rsidR="00334CDC" w:rsidRPr="0052203E" w:rsidRDefault="00334CDC" w:rsidP="00334CDC">
      <w:pPr>
        <w:autoSpaceDE w:val="0"/>
        <w:autoSpaceDN w:val="0"/>
        <w:adjustRightInd w:val="0"/>
        <w:spacing w:line="240" w:lineRule="auto"/>
        <w:rPr>
          <w:rFonts w:ascii="Arial" w:hAnsi="Arial" w:cs="Arial"/>
          <w:sz w:val="22"/>
          <w:szCs w:val="22"/>
          <w:lang w:eastAsia="pt-BR"/>
        </w:rPr>
      </w:pPr>
      <w:r w:rsidRPr="0052203E">
        <w:rPr>
          <w:rFonts w:ascii="Arial" w:hAnsi="Arial" w:cs="Arial"/>
          <w:color w:val="000000"/>
          <w:sz w:val="22"/>
          <w:szCs w:val="22"/>
        </w:rPr>
        <w:t xml:space="preserve">3.5.8 Para analisar e decidir acerca das impugnações, poderá a Comissão realizar </w:t>
      </w:r>
      <w:r w:rsidRPr="0052203E">
        <w:rPr>
          <w:rFonts w:ascii="Arial" w:hAnsi="Arial" w:cs="Arial"/>
          <w:sz w:val="22"/>
          <w:szCs w:val="22"/>
          <w:lang w:eastAsia="pt-BR"/>
        </w:rPr>
        <w:t>reuniões e, se necessário, ouvir testemunhas eventualmente arroladas, determinar a juntada de documentos e a realização de outras diligências que se fizerem necessárias.</w:t>
      </w:r>
    </w:p>
    <w:p w:rsidR="00334CDC" w:rsidRDefault="00334CDC" w:rsidP="00334CDC">
      <w:pPr>
        <w:autoSpaceDE w:val="0"/>
        <w:autoSpaceDN w:val="0"/>
        <w:adjustRightInd w:val="0"/>
        <w:spacing w:line="240" w:lineRule="auto"/>
        <w:rPr>
          <w:rFonts w:ascii="Arial" w:hAnsi="Arial" w:cs="Arial"/>
          <w:color w:val="000000"/>
          <w:sz w:val="22"/>
          <w:szCs w:val="22"/>
        </w:rPr>
      </w:pPr>
      <w:r w:rsidRPr="0052203E">
        <w:rPr>
          <w:rFonts w:ascii="Arial" w:hAnsi="Arial" w:cs="Arial"/>
          <w:sz w:val="22"/>
          <w:szCs w:val="22"/>
          <w:lang w:eastAsia="pt-BR"/>
        </w:rPr>
        <w:t xml:space="preserve">3.5.9 </w:t>
      </w:r>
      <w:r w:rsidR="00945939">
        <w:rPr>
          <w:rFonts w:ascii="Arial" w:hAnsi="Arial" w:cs="Arial"/>
          <w:sz w:val="22"/>
          <w:szCs w:val="22"/>
          <w:lang w:eastAsia="pt-BR"/>
        </w:rPr>
        <w:t xml:space="preserve">Após o </w:t>
      </w:r>
      <w:r w:rsidRPr="0052203E">
        <w:rPr>
          <w:rFonts w:ascii="Arial" w:hAnsi="Arial" w:cs="Arial"/>
          <w:sz w:val="22"/>
          <w:szCs w:val="22"/>
          <w:lang w:eastAsia="pt-BR"/>
        </w:rPr>
        <w:t>recebimento das impugnações,</w:t>
      </w:r>
      <w:r w:rsidR="00945939">
        <w:rPr>
          <w:rFonts w:ascii="Arial" w:hAnsi="Arial" w:cs="Arial"/>
          <w:sz w:val="22"/>
          <w:szCs w:val="22"/>
          <w:lang w:eastAsia="pt-BR"/>
        </w:rPr>
        <w:t xml:space="preserve"> a Comissão Especial Eleitoral publicará edital quanto aos candidatos impugnados, para que estes, querendo, </w:t>
      </w:r>
      <w:r w:rsidRPr="0052203E">
        <w:rPr>
          <w:rFonts w:ascii="Arial" w:hAnsi="Arial" w:cs="Arial"/>
          <w:sz w:val="22"/>
          <w:szCs w:val="22"/>
          <w:lang w:eastAsia="pt-BR"/>
        </w:rPr>
        <w:t xml:space="preserve">apresentem suas </w:t>
      </w:r>
      <w:r w:rsidRPr="0052203E">
        <w:rPr>
          <w:rFonts w:ascii="Arial" w:hAnsi="Arial" w:cs="Arial"/>
          <w:color w:val="000000"/>
          <w:sz w:val="22"/>
          <w:szCs w:val="22"/>
        </w:rPr>
        <w:t xml:space="preserve">defesas, </w:t>
      </w:r>
      <w:r w:rsidR="00945939">
        <w:rPr>
          <w:rFonts w:ascii="Arial" w:hAnsi="Arial" w:cs="Arial"/>
          <w:color w:val="000000"/>
          <w:sz w:val="22"/>
          <w:szCs w:val="22"/>
        </w:rPr>
        <w:t>conforme cronograma anexo a este edital</w:t>
      </w:r>
      <w:r w:rsidR="00945939" w:rsidRPr="0052203E">
        <w:rPr>
          <w:rFonts w:ascii="Arial" w:hAnsi="Arial" w:cs="Arial"/>
          <w:color w:val="000000"/>
          <w:sz w:val="22"/>
          <w:szCs w:val="22"/>
        </w:rPr>
        <w:t>.</w:t>
      </w:r>
    </w:p>
    <w:p w:rsidR="00334CDC" w:rsidRPr="0052203E" w:rsidRDefault="00334CDC" w:rsidP="00334CDC">
      <w:pPr>
        <w:shd w:val="clear" w:color="auto" w:fill="FFFFFF"/>
        <w:spacing w:line="240" w:lineRule="auto"/>
        <w:rPr>
          <w:rFonts w:ascii="Arial" w:hAnsi="Arial" w:cs="Arial"/>
          <w:color w:val="000000"/>
          <w:sz w:val="22"/>
          <w:szCs w:val="22"/>
        </w:rPr>
      </w:pPr>
      <w:r w:rsidRPr="0052203E">
        <w:rPr>
          <w:rFonts w:ascii="Arial" w:hAnsi="Arial" w:cs="Arial"/>
          <w:color w:val="000000"/>
          <w:sz w:val="22"/>
          <w:szCs w:val="22"/>
        </w:rPr>
        <w:t xml:space="preserve">3.5.10 A Comissão Especial Eleitoral avaliará o pedido de impugnação, bem como eventuais recursos interpostos pelos candidatos, e os julgará </w:t>
      </w:r>
      <w:r w:rsidR="00945939">
        <w:rPr>
          <w:rFonts w:ascii="Arial" w:hAnsi="Arial" w:cs="Arial"/>
          <w:color w:val="000000"/>
          <w:sz w:val="22"/>
          <w:szCs w:val="22"/>
        </w:rPr>
        <w:t>na data prevista no cronograma anexo a este edital</w:t>
      </w:r>
      <w:r w:rsidR="00945939" w:rsidRPr="0052203E">
        <w:rPr>
          <w:rFonts w:ascii="Arial" w:hAnsi="Arial" w:cs="Arial"/>
          <w:color w:val="000000"/>
          <w:sz w:val="22"/>
          <w:szCs w:val="22"/>
        </w:rPr>
        <w:t>.</w:t>
      </w:r>
    </w:p>
    <w:p w:rsidR="00334CDC" w:rsidRPr="0052203E" w:rsidRDefault="00334CDC" w:rsidP="00334CDC">
      <w:pPr>
        <w:shd w:val="clear" w:color="auto" w:fill="FFFFFF"/>
        <w:spacing w:line="240" w:lineRule="auto"/>
        <w:rPr>
          <w:rFonts w:ascii="Arial" w:hAnsi="Arial" w:cs="Arial"/>
          <w:color w:val="000000"/>
          <w:sz w:val="22"/>
          <w:szCs w:val="22"/>
        </w:rPr>
      </w:pPr>
      <w:r w:rsidRPr="0052203E">
        <w:rPr>
          <w:rFonts w:ascii="Arial" w:hAnsi="Arial" w:cs="Arial"/>
          <w:color w:val="000000"/>
          <w:sz w:val="22"/>
          <w:szCs w:val="22"/>
        </w:rPr>
        <w:t xml:space="preserve">3.5.11 </w:t>
      </w:r>
      <w:r w:rsidR="00945939">
        <w:rPr>
          <w:rFonts w:ascii="Arial" w:hAnsi="Arial" w:cs="Arial"/>
          <w:color w:val="000000"/>
          <w:sz w:val="22"/>
          <w:szCs w:val="22"/>
        </w:rPr>
        <w:t>Das impugnações, a</w:t>
      </w:r>
      <w:r w:rsidRPr="0052203E">
        <w:rPr>
          <w:rFonts w:ascii="Arial" w:hAnsi="Arial" w:cs="Arial"/>
          <w:color w:val="000000"/>
          <w:sz w:val="22"/>
          <w:szCs w:val="22"/>
        </w:rPr>
        <w:t xml:space="preserve"> Comissão Especial Eleitoral </w:t>
      </w:r>
      <w:r w:rsidR="00945939">
        <w:rPr>
          <w:rFonts w:ascii="Arial" w:hAnsi="Arial" w:cs="Arial"/>
          <w:color w:val="000000"/>
          <w:sz w:val="22"/>
          <w:szCs w:val="22"/>
        </w:rPr>
        <w:t xml:space="preserve">publicará edital constando </w:t>
      </w:r>
      <w:r w:rsidRPr="0052203E">
        <w:rPr>
          <w:rFonts w:ascii="Arial" w:hAnsi="Arial" w:cs="Arial"/>
          <w:color w:val="000000"/>
          <w:sz w:val="22"/>
          <w:szCs w:val="22"/>
        </w:rPr>
        <w:t>sua deci</w:t>
      </w:r>
      <w:r w:rsidR="00945939">
        <w:rPr>
          <w:rFonts w:ascii="Arial" w:hAnsi="Arial" w:cs="Arial"/>
          <w:color w:val="000000"/>
          <w:sz w:val="22"/>
          <w:szCs w:val="22"/>
        </w:rPr>
        <w:t>são, conforme cronograma anexo a este edital</w:t>
      </w:r>
      <w:r w:rsidR="00945939" w:rsidRPr="0052203E">
        <w:rPr>
          <w:rFonts w:ascii="Arial" w:hAnsi="Arial" w:cs="Arial"/>
          <w:color w:val="000000"/>
          <w:sz w:val="22"/>
          <w:szCs w:val="22"/>
        </w:rPr>
        <w:t>.</w:t>
      </w:r>
      <w:r w:rsidRPr="0052203E">
        <w:rPr>
          <w:rFonts w:ascii="Arial" w:hAnsi="Arial" w:cs="Arial"/>
          <w:color w:val="000000"/>
          <w:sz w:val="22"/>
          <w:szCs w:val="22"/>
        </w:rPr>
        <w:t xml:space="preserve"> </w:t>
      </w:r>
    </w:p>
    <w:p w:rsidR="00945939"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t xml:space="preserve">3.5.12 Da decisão da Comissão Especial Eleitoral caberá recurso </w:t>
      </w:r>
      <w:r w:rsidRPr="00594654">
        <w:rPr>
          <w:rFonts w:ascii="Arial" w:hAnsi="Arial" w:cs="Arial"/>
          <w:color w:val="000000"/>
          <w:sz w:val="22"/>
          <w:szCs w:val="22"/>
        </w:rPr>
        <w:t>à plenária do</w:t>
      </w:r>
      <w:r w:rsidRPr="00907878">
        <w:rPr>
          <w:rFonts w:ascii="Arial" w:hAnsi="Arial" w:cs="Arial"/>
          <w:color w:val="000000"/>
          <w:sz w:val="22"/>
          <w:szCs w:val="22"/>
        </w:rPr>
        <w:t xml:space="preserve"> </w:t>
      </w:r>
      <w:r w:rsidR="005A69D9">
        <w:rPr>
          <w:rFonts w:ascii="Arial" w:hAnsi="Arial" w:cs="Arial"/>
          <w:color w:val="000000"/>
          <w:sz w:val="22"/>
          <w:szCs w:val="22"/>
        </w:rPr>
        <w:t>C</w:t>
      </w:r>
      <w:r w:rsidR="00945939">
        <w:rPr>
          <w:rFonts w:ascii="Arial" w:hAnsi="Arial" w:cs="Arial"/>
          <w:color w:val="000000"/>
          <w:sz w:val="22"/>
          <w:szCs w:val="22"/>
        </w:rPr>
        <w:t>MD</w:t>
      </w:r>
      <w:r w:rsidRPr="0052203E">
        <w:rPr>
          <w:rFonts w:ascii="Arial" w:hAnsi="Arial" w:cs="Arial"/>
          <w:color w:val="000000"/>
          <w:sz w:val="22"/>
          <w:szCs w:val="22"/>
        </w:rPr>
        <w:t xml:space="preserve">CA, </w:t>
      </w:r>
      <w:r w:rsidR="00945939">
        <w:rPr>
          <w:rFonts w:ascii="Arial" w:hAnsi="Arial" w:cs="Arial"/>
          <w:color w:val="000000"/>
          <w:sz w:val="22"/>
          <w:szCs w:val="22"/>
        </w:rPr>
        <w:t>conforme cronograma anexo a este edital</w:t>
      </w:r>
      <w:r w:rsidR="00945939" w:rsidRPr="0052203E">
        <w:rPr>
          <w:rFonts w:ascii="Arial" w:hAnsi="Arial" w:cs="Arial"/>
          <w:color w:val="000000"/>
          <w:sz w:val="22"/>
          <w:szCs w:val="22"/>
        </w:rPr>
        <w:t xml:space="preserve">. </w:t>
      </w:r>
    </w:p>
    <w:p w:rsidR="00334CDC" w:rsidRPr="0052203E" w:rsidRDefault="00040588" w:rsidP="00945939">
      <w:pPr>
        <w:pStyle w:val="Corpodetexto"/>
        <w:spacing w:line="240" w:lineRule="auto"/>
        <w:rPr>
          <w:rFonts w:ascii="Arial" w:hAnsi="Arial" w:cs="Arial"/>
          <w:color w:val="000000"/>
          <w:sz w:val="22"/>
          <w:szCs w:val="22"/>
        </w:rPr>
      </w:pPr>
      <w:r>
        <w:rPr>
          <w:rFonts w:ascii="Arial" w:hAnsi="Arial" w:cs="Arial"/>
          <w:color w:val="000000"/>
          <w:sz w:val="22"/>
          <w:szCs w:val="22"/>
        </w:rPr>
        <w:t>3.5.13 O C</w:t>
      </w:r>
      <w:r w:rsidR="00945939">
        <w:rPr>
          <w:rFonts w:ascii="Arial" w:hAnsi="Arial" w:cs="Arial"/>
          <w:color w:val="000000"/>
          <w:sz w:val="22"/>
          <w:szCs w:val="22"/>
        </w:rPr>
        <w:t>MD</w:t>
      </w:r>
      <w:r w:rsidR="00334CDC" w:rsidRPr="0052203E">
        <w:rPr>
          <w:rFonts w:ascii="Arial" w:hAnsi="Arial" w:cs="Arial"/>
          <w:color w:val="000000"/>
          <w:sz w:val="22"/>
          <w:szCs w:val="22"/>
        </w:rPr>
        <w:t xml:space="preserve">CA deverá manifestar-se sobre o recurso </w:t>
      </w:r>
      <w:r w:rsidR="00945939">
        <w:rPr>
          <w:rFonts w:ascii="Arial" w:hAnsi="Arial" w:cs="Arial"/>
          <w:color w:val="000000"/>
          <w:sz w:val="22"/>
          <w:szCs w:val="22"/>
        </w:rPr>
        <w:t>nas datas previstas conforme cronograma anexo a este edital</w:t>
      </w:r>
      <w:r w:rsidR="00945939" w:rsidRPr="0052203E">
        <w:rPr>
          <w:rFonts w:ascii="Arial" w:hAnsi="Arial" w:cs="Arial"/>
          <w:color w:val="000000"/>
          <w:sz w:val="22"/>
          <w:szCs w:val="22"/>
        </w:rPr>
        <w:t>.</w:t>
      </w:r>
    </w:p>
    <w:p w:rsidR="00334CDC" w:rsidRPr="0052203E" w:rsidRDefault="00334CDC" w:rsidP="00334CDC">
      <w:pPr>
        <w:spacing w:after="0" w:line="240" w:lineRule="auto"/>
        <w:rPr>
          <w:rFonts w:ascii="Arial" w:hAnsi="Arial" w:cs="Arial"/>
          <w:sz w:val="22"/>
          <w:szCs w:val="22"/>
        </w:rPr>
      </w:pPr>
      <w:bookmarkStart w:id="0" w:name="_Toc225927018"/>
      <w:bookmarkEnd w:id="0"/>
      <w:r w:rsidRPr="0052203E">
        <w:rPr>
          <w:rFonts w:ascii="Arial" w:hAnsi="Arial" w:cs="Arial"/>
          <w:caps/>
          <w:sz w:val="22"/>
          <w:szCs w:val="22"/>
        </w:rPr>
        <w:t xml:space="preserve">3.5.14 </w:t>
      </w:r>
      <w:r w:rsidRPr="0052203E">
        <w:rPr>
          <w:rFonts w:ascii="Arial" w:hAnsi="Arial" w:cs="Arial"/>
          <w:sz w:val="22"/>
          <w:szCs w:val="22"/>
        </w:rPr>
        <w:t xml:space="preserve">Concluídos os prazos para recursos de impugnações e julgados aqueles eventualmente interpostos, serão homologadas em definitivo as inscrições e será publicado novo Edital pelo </w:t>
      </w:r>
      <w:r w:rsidR="00945939">
        <w:rPr>
          <w:rFonts w:ascii="Arial" w:hAnsi="Arial" w:cs="Arial"/>
          <w:sz w:val="22"/>
          <w:szCs w:val="22"/>
        </w:rPr>
        <w:t>CMDCA</w:t>
      </w:r>
      <w:r w:rsidRPr="0052203E">
        <w:rPr>
          <w:rFonts w:ascii="Arial" w:hAnsi="Arial" w:cs="Arial"/>
          <w:sz w:val="22"/>
          <w:szCs w:val="22"/>
        </w:rPr>
        <w:t xml:space="preserve"> constando a lista final dos candidatos com candidatura registrada, </w:t>
      </w:r>
      <w:r w:rsidR="00945939">
        <w:rPr>
          <w:rFonts w:ascii="Arial" w:hAnsi="Arial" w:cs="Arial"/>
          <w:sz w:val="22"/>
          <w:szCs w:val="22"/>
        </w:rPr>
        <w:t xml:space="preserve">nas datas previstas </w:t>
      </w:r>
      <w:r w:rsidR="00945939">
        <w:rPr>
          <w:rFonts w:ascii="Arial" w:hAnsi="Arial" w:cs="Arial"/>
          <w:color w:val="000000"/>
          <w:sz w:val="22"/>
          <w:szCs w:val="22"/>
        </w:rPr>
        <w:t>cronograma anexo a este edital</w:t>
      </w:r>
      <w:r w:rsidR="00945939" w:rsidRPr="0052203E">
        <w:rPr>
          <w:rFonts w:ascii="Arial" w:hAnsi="Arial" w:cs="Arial"/>
          <w:color w:val="000000"/>
          <w:sz w:val="22"/>
          <w:szCs w:val="22"/>
        </w:rPr>
        <w:t xml:space="preserve">. </w:t>
      </w:r>
      <w:r w:rsidRPr="0052203E">
        <w:rPr>
          <w:rFonts w:ascii="Arial" w:hAnsi="Arial" w:cs="Arial"/>
          <w:sz w:val="22"/>
          <w:szCs w:val="22"/>
        </w:rPr>
        <w:t xml:space="preserve"> </w:t>
      </w:r>
    </w:p>
    <w:p w:rsidR="00334CDC" w:rsidRPr="0052203E" w:rsidRDefault="00334CDC" w:rsidP="00334CDC">
      <w:pPr>
        <w:spacing w:after="0" w:line="240" w:lineRule="auto"/>
        <w:rPr>
          <w:rFonts w:ascii="Arial" w:hAnsi="Arial" w:cs="Arial"/>
          <w:sz w:val="22"/>
          <w:szCs w:val="22"/>
        </w:rPr>
      </w:pPr>
      <w:r w:rsidRPr="0052203E">
        <w:rPr>
          <w:rFonts w:ascii="Arial" w:hAnsi="Arial" w:cs="Arial"/>
          <w:sz w:val="22"/>
          <w:szCs w:val="22"/>
        </w:rPr>
        <w:t xml:space="preserve">3.5.15 Após a homologação das candidaturas, será atribuído um número ao candidato mediante sorteio, em ato público, </w:t>
      </w:r>
      <w:r w:rsidR="00945939">
        <w:rPr>
          <w:rFonts w:ascii="Arial" w:hAnsi="Arial" w:cs="Arial"/>
          <w:sz w:val="22"/>
          <w:szCs w:val="22"/>
        </w:rPr>
        <w:t xml:space="preserve">em data prevista no </w:t>
      </w:r>
      <w:r w:rsidR="00945939">
        <w:rPr>
          <w:rFonts w:ascii="Arial" w:hAnsi="Arial" w:cs="Arial"/>
          <w:color w:val="000000"/>
          <w:sz w:val="22"/>
          <w:szCs w:val="22"/>
        </w:rPr>
        <w:t>cronograma anexo a este edital,</w:t>
      </w:r>
      <w:r w:rsidR="00945939" w:rsidRPr="0052203E">
        <w:rPr>
          <w:rFonts w:ascii="Arial" w:hAnsi="Arial" w:cs="Arial"/>
          <w:color w:val="000000"/>
          <w:sz w:val="22"/>
          <w:szCs w:val="22"/>
        </w:rPr>
        <w:t xml:space="preserve"> </w:t>
      </w:r>
      <w:r w:rsidRPr="0052203E">
        <w:rPr>
          <w:rFonts w:ascii="Arial" w:hAnsi="Arial" w:cs="Arial"/>
          <w:sz w:val="22"/>
          <w:szCs w:val="22"/>
        </w:rPr>
        <w:t>cujo resultado será publicado por Edital.</w:t>
      </w:r>
    </w:p>
    <w:p w:rsidR="00334CDC" w:rsidRPr="0052203E" w:rsidRDefault="00334CDC" w:rsidP="00334CDC">
      <w:pPr>
        <w:shd w:val="clear" w:color="auto" w:fill="FFFFFF"/>
        <w:spacing w:line="240" w:lineRule="auto"/>
        <w:rPr>
          <w:rFonts w:ascii="Arial" w:hAnsi="Arial" w:cs="Arial"/>
          <w:b/>
          <w:iCs/>
          <w:sz w:val="22"/>
          <w:szCs w:val="22"/>
        </w:rPr>
      </w:pPr>
    </w:p>
    <w:p w:rsidR="00334CDC" w:rsidRPr="0052203E" w:rsidRDefault="00334CDC" w:rsidP="00334CDC">
      <w:pPr>
        <w:shd w:val="clear" w:color="auto" w:fill="FFFFFF"/>
        <w:spacing w:line="240" w:lineRule="auto"/>
        <w:rPr>
          <w:rFonts w:ascii="Arial" w:hAnsi="Arial" w:cs="Arial"/>
          <w:b/>
          <w:iCs/>
          <w:sz w:val="22"/>
          <w:szCs w:val="22"/>
        </w:rPr>
      </w:pPr>
      <w:r w:rsidRPr="0052203E">
        <w:rPr>
          <w:rFonts w:ascii="Arial" w:hAnsi="Arial" w:cs="Arial"/>
          <w:b/>
          <w:iCs/>
          <w:sz w:val="22"/>
          <w:szCs w:val="22"/>
        </w:rPr>
        <w:t>4. DO PROCESSO ELEITORAL</w:t>
      </w:r>
    </w:p>
    <w:p w:rsidR="00334CDC" w:rsidRPr="0052203E" w:rsidRDefault="00334CDC" w:rsidP="00334CDC">
      <w:pPr>
        <w:shd w:val="clear" w:color="auto" w:fill="FFFFFF"/>
        <w:spacing w:line="240" w:lineRule="auto"/>
        <w:rPr>
          <w:rFonts w:ascii="Arial" w:hAnsi="Arial" w:cs="Arial"/>
          <w:b/>
          <w:iCs/>
          <w:sz w:val="22"/>
          <w:szCs w:val="22"/>
        </w:rPr>
      </w:pPr>
      <w:r w:rsidRPr="0052203E">
        <w:rPr>
          <w:rFonts w:ascii="Arial" w:hAnsi="Arial" w:cs="Arial"/>
          <w:b/>
          <w:iCs/>
          <w:sz w:val="22"/>
          <w:szCs w:val="22"/>
        </w:rPr>
        <w:t>4.1 Das Instâncias Eleitorais:</w:t>
      </w:r>
    </w:p>
    <w:p w:rsidR="00334CDC" w:rsidRPr="0052203E" w:rsidRDefault="00334CDC" w:rsidP="00334CDC">
      <w:pPr>
        <w:shd w:val="clear" w:color="auto" w:fill="FFFFFF"/>
        <w:spacing w:line="240" w:lineRule="auto"/>
        <w:rPr>
          <w:rFonts w:ascii="Arial" w:hAnsi="Arial" w:cs="Arial"/>
          <w:iCs/>
          <w:sz w:val="22"/>
          <w:szCs w:val="22"/>
        </w:rPr>
      </w:pPr>
      <w:r w:rsidRPr="0052203E">
        <w:rPr>
          <w:rFonts w:ascii="Arial" w:hAnsi="Arial" w:cs="Arial"/>
          <w:iCs/>
          <w:sz w:val="22"/>
          <w:szCs w:val="22"/>
        </w:rPr>
        <w:t xml:space="preserve">Constituem-se Instâncias Eleitorais o </w:t>
      </w:r>
      <w:r w:rsidR="00945939">
        <w:rPr>
          <w:rFonts w:ascii="Arial" w:hAnsi="Arial" w:cs="Arial"/>
          <w:iCs/>
          <w:sz w:val="22"/>
          <w:szCs w:val="22"/>
        </w:rPr>
        <w:t>CMDCA</w:t>
      </w:r>
      <w:r w:rsidRPr="0052203E">
        <w:rPr>
          <w:rFonts w:ascii="Arial" w:hAnsi="Arial" w:cs="Arial"/>
          <w:iCs/>
          <w:sz w:val="22"/>
          <w:szCs w:val="22"/>
        </w:rPr>
        <w:t xml:space="preserve"> e a Comissão Especial Eleitoral.</w:t>
      </w:r>
    </w:p>
    <w:p w:rsidR="00334CDC" w:rsidRPr="0052203E" w:rsidRDefault="00334CDC" w:rsidP="00334CDC">
      <w:pPr>
        <w:shd w:val="clear" w:color="auto" w:fill="FFFFFF"/>
        <w:spacing w:line="240" w:lineRule="auto"/>
        <w:rPr>
          <w:rFonts w:ascii="Arial" w:hAnsi="Arial" w:cs="Arial"/>
          <w:iCs/>
          <w:sz w:val="22"/>
          <w:szCs w:val="22"/>
        </w:rPr>
      </w:pPr>
      <w:r w:rsidRPr="0052203E">
        <w:rPr>
          <w:rFonts w:ascii="Arial" w:hAnsi="Arial" w:cs="Arial"/>
          <w:iCs/>
          <w:sz w:val="22"/>
          <w:szCs w:val="22"/>
        </w:rPr>
        <w:t xml:space="preserve">4.1.1 </w:t>
      </w:r>
      <w:r w:rsidRPr="0052203E">
        <w:rPr>
          <w:rFonts w:ascii="Arial" w:hAnsi="Arial" w:cs="Arial"/>
          <w:color w:val="000000"/>
          <w:sz w:val="22"/>
          <w:szCs w:val="22"/>
        </w:rPr>
        <w:t xml:space="preserve">Compete ao </w:t>
      </w:r>
      <w:r w:rsidR="00945939">
        <w:rPr>
          <w:rFonts w:ascii="Arial" w:hAnsi="Arial" w:cs="Arial"/>
          <w:color w:val="000000"/>
          <w:sz w:val="22"/>
          <w:szCs w:val="22"/>
        </w:rPr>
        <w:t>CMDCA</w:t>
      </w:r>
      <w:r w:rsidRPr="0052203E">
        <w:rPr>
          <w:rFonts w:ascii="Arial" w:hAnsi="Arial" w:cs="Arial"/>
          <w:color w:val="000000"/>
          <w:sz w:val="22"/>
          <w:szCs w:val="22"/>
        </w:rPr>
        <w:t>:</w:t>
      </w:r>
    </w:p>
    <w:p w:rsidR="00334CDC" w:rsidRPr="0052203E"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t>I – compor a Comissão Especial Eleitoral;</w:t>
      </w:r>
    </w:p>
    <w:p w:rsidR="00334CDC" w:rsidRPr="0052203E"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t>II – expedir Resoluções acerca do processo eleitoral naquilo que se fizer necessário;</w:t>
      </w:r>
    </w:p>
    <w:p w:rsidR="00334CDC" w:rsidRPr="0052203E"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t>III – julgar:</w:t>
      </w:r>
    </w:p>
    <w:p w:rsidR="00334CDC" w:rsidRPr="0052203E"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t>a) os recursos interpostos contra as decisões da Comissão Especial Eleitoral;</w:t>
      </w:r>
    </w:p>
    <w:p w:rsidR="00334CDC" w:rsidRPr="0052203E"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t>b) as impugnações ao resultado geral das eleições;</w:t>
      </w:r>
    </w:p>
    <w:p w:rsidR="00334CDC" w:rsidRPr="0052203E" w:rsidRDefault="00334CDC" w:rsidP="00334CDC">
      <w:pPr>
        <w:pStyle w:val="Corpodetexto"/>
        <w:spacing w:before="120" w:after="0" w:line="240" w:lineRule="auto"/>
        <w:rPr>
          <w:rFonts w:ascii="Arial" w:hAnsi="Arial" w:cs="Arial"/>
          <w:color w:val="000000"/>
          <w:sz w:val="22"/>
          <w:szCs w:val="22"/>
        </w:rPr>
      </w:pPr>
      <w:r w:rsidRPr="00907878">
        <w:rPr>
          <w:rFonts w:ascii="Arial" w:hAnsi="Arial" w:cs="Arial"/>
          <w:color w:val="000000"/>
          <w:sz w:val="22"/>
          <w:szCs w:val="22"/>
        </w:rPr>
        <w:t xml:space="preserve">IV – publicar </w:t>
      </w:r>
      <w:r w:rsidRPr="00D25FA4">
        <w:rPr>
          <w:rFonts w:ascii="Arial" w:hAnsi="Arial" w:cs="Arial"/>
          <w:sz w:val="22"/>
          <w:szCs w:val="22"/>
        </w:rPr>
        <w:t>o edital do processo de escolha dos membros do Conselho Tutelar</w:t>
      </w:r>
      <w:r w:rsidRPr="00907878">
        <w:rPr>
          <w:rFonts w:ascii="Arial" w:hAnsi="Arial" w:cs="Arial"/>
          <w:color w:val="000000"/>
          <w:sz w:val="22"/>
          <w:szCs w:val="22"/>
        </w:rPr>
        <w:t xml:space="preserve"> </w:t>
      </w:r>
      <w:r>
        <w:rPr>
          <w:rFonts w:ascii="Arial" w:hAnsi="Arial" w:cs="Arial"/>
          <w:color w:val="000000"/>
          <w:sz w:val="22"/>
          <w:szCs w:val="22"/>
        </w:rPr>
        <w:t>e o resultado geral da eleição</w:t>
      </w:r>
      <w:r w:rsidRPr="00907878">
        <w:rPr>
          <w:rFonts w:ascii="Arial" w:hAnsi="Arial" w:cs="Arial"/>
          <w:color w:val="000000"/>
          <w:sz w:val="22"/>
          <w:szCs w:val="22"/>
        </w:rPr>
        <w:t xml:space="preserve"> e</w:t>
      </w:r>
    </w:p>
    <w:p w:rsidR="00334CDC" w:rsidRPr="0052203E"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t>V – proclamar os eleitos.</w:t>
      </w:r>
    </w:p>
    <w:p w:rsidR="00334CDC" w:rsidRPr="0052203E"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t>4.1.2 Compete à Comissão Especial Eleitoral:</w:t>
      </w:r>
    </w:p>
    <w:p w:rsidR="00334CDC" w:rsidRPr="0052203E" w:rsidRDefault="00334CDC" w:rsidP="00334CDC">
      <w:pPr>
        <w:spacing w:line="240" w:lineRule="auto"/>
        <w:rPr>
          <w:rFonts w:ascii="Arial" w:hAnsi="Arial" w:cs="Arial"/>
          <w:color w:val="000000"/>
          <w:sz w:val="22"/>
          <w:szCs w:val="22"/>
        </w:rPr>
      </w:pPr>
      <w:r w:rsidRPr="0052203E">
        <w:rPr>
          <w:rFonts w:ascii="Arial" w:hAnsi="Arial" w:cs="Arial"/>
          <w:color w:val="000000"/>
          <w:sz w:val="22"/>
          <w:szCs w:val="22"/>
        </w:rPr>
        <w:t>I – coordenar o processo eleitoral e dar-lhe ampla publicidade;</w:t>
      </w:r>
    </w:p>
    <w:p w:rsidR="00334CDC" w:rsidRPr="0052203E" w:rsidRDefault="00334CDC" w:rsidP="00334CDC">
      <w:pPr>
        <w:autoSpaceDE w:val="0"/>
        <w:autoSpaceDN w:val="0"/>
        <w:adjustRightInd w:val="0"/>
        <w:spacing w:line="240" w:lineRule="auto"/>
        <w:rPr>
          <w:rFonts w:ascii="Arial" w:hAnsi="Arial" w:cs="Arial"/>
          <w:color w:val="000000"/>
          <w:sz w:val="22"/>
          <w:szCs w:val="22"/>
        </w:rPr>
      </w:pPr>
      <w:r w:rsidRPr="0052203E">
        <w:rPr>
          <w:rFonts w:ascii="Arial" w:hAnsi="Arial" w:cs="Arial"/>
          <w:color w:val="000000"/>
          <w:sz w:val="22"/>
          <w:szCs w:val="22"/>
        </w:rPr>
        <w:lastRenderedPageBreak/>
        <w:t xml:space="preserve">II – receber, analisar e homologar o registro das candidaturas, </w:t>
      </w:r>
      <w:r w:rsidRPr="0052203E">
        <w:rPr>
          <w:rFonts w:ascii="Arial" w:hAnsi="Arial" w:cs="Arial"/>
          <w:sz w:val="22"/>
          <w:szCs w:val="22"/>
          <w:lang w:eastAsia="pt-BR"/>
        </w:rPr>
        <w:t>fazendo-se publicar a relação dos candidatos habilitados, com cópia ao Ministério Público;</w:t>
      </w:r>
    </w:p>
    <w:p w:rsidR="00334CDC" w:rsidRPr="0052203E" w:rsidRDefault="00334CDC" w:rsidP="00334CDC">
      <w:pPr>
        <w:pStyle w:val="Corpodetexto"/>
        <w:tabs>
          <w:tab w:val="left" w:pos="0"/>
        </w:tabs>
        <w:spacing w:line="240" w:lineRule="auto"/>
        <w:rPr>
          <w:rFonts w:ascii="Arial" w:hAnsi="Arial" w:cs="Arial"/>
          <w:color w:val="000000"/>
          <w:sz w:val="22"/>
          <w:szCs w:val="22"/>
        </w:rPr>
      </w:pPr>
      <w:r w:rsidRPr="0052203E">
        <w:rPr>
          <w:rFonts w:ascii="Arial" w:hAnsi="Arial" w:cs="Arial"/>
          <w:color w:val="000000"/>
          <w:sz w:val="22"/>
          <w:szCs w:val="22"/>
        </w:rPr>
        <w:t xml:space="preserve">III – receber e analisar as impugnações e recursos apresentados pelos interessados em todas as fases do processo de escolha, encaminhando-as ao Presidente do </w:t>
      </w:r>
      <w:r w:rsidR="00945939">
        <w:rPr>
          <w:rFonts w:ascii="Arial" w:hAnsi="Arial" w:cs="Arial"/>
          <w:color w:val="000000"/>
          <w:sz w:val="22"/>
          <w:szCs w:val="22"/>
        </w:rPr>
        <w:t>CMDCA</w:t>
      </w:r>
      <w:r w:rsidRPr="0052203E">
        <w:rPr>
          <w:rFonts w:ascii="Arial" w:hAnsi="Arial" w:cs="Arial"/>
          <w:color w:val="000000"/>
          <w:sz w:val="22"/>
          <w:szCs w:val="22"/>
        </w:rPr>
        <w:t>, quando for o caso;</w:t>
      </w:r>
    </w:p>
    <w:p w:rsidR="00334CDC" w:rsidRPr="0052203E" w:rsidRDefault="00334CDC" w:rsidP="00334CDC">
      <w:pPr>
        <w:pStyle w:val="Corpodetexto"/>
        <w:tabs>
          <w:tab w:val="left" w:pos="0"/>
        </w:tabs>
        <w:spacing w:line="240" w:lineRule="auto"/>
        <w:rPr>
          <w:rFonts w:ascii="Arial" w:hAnsi="Arial" w:cs="Arial"/>
          <w:color w:val="000000"/>
          <w:sz w:val="22"/>
          <w:szCs w:val="22"/>
        </w:rPr>
      </w:pPr>
      <w:r w:rsidRPr="0052203E">
        <w:rPr>
          <w:rFonts w:ascii="Arial" w:hAnsi="Arial" w:cs="Arial"/>
          <w:color w:val="000000"/>
          <w:sz w:val="22"/>
          <w:szCs w:val="22"/>
        </w:rPr>
        <w:t>IV – notificar os candidatos, concedendo-lhes prazo para defesa, no caso de impugnações e outros recursos de que sejam partes interessadas;</w:t>
      </w:r>
    </w:p>
    <w:p w:rsidR="00334CDC" w:rsidRPr="0052203E" w:rsidRDefault="00334CDC" w:rsidP="00334CDC">
      <w:pPr>
        <w:autoSpaceDE w:val="0"/>
        <w:autoSpaceDN w:val="0"/>
        <w:adjustRightInd w:val="0"/>
        <w:spacing w:line="240" w:lineRule="auto"/>
        <w:rPr>
          <w:rFonts w:ascii="Arial" w:hAnsi="Arial" w:cs="Arial"/>
          <w:sz w:val="22"/>
          <w:szCs w:val="22"/>
          <w:lang w:eastAsia="pt-BR"/>
        </w:rPr>
      </w:pPr>
      <w:r w:rsidRPr="0052203E">
        <w:rPr>
          <w:rFonts w:ascii="Arial" w:hAnsi="Arial" w:cs="Arial"/>
          <w:sz w:val="22"/>
          <w:szCs w:val="22"/>
          <w:lang w:eastAsia="pt-BR"/>
        </w:rPr>
        <w:t>V – realizar reuniões destinadas a dar conhecimento formal das regras do processo de escolha aos candidatos considerados habilitados, que firmarão compromisso de respeitá-las, sob pena de imposição das sanções previstas na legislação local;</w:t>
      </w:r>
    </w:p>
    <w:p w:rsidR="00334CDC" w:rsidRPr="0052203E" w:rsidRDefault="00334CDC" w:rsidP="00334CDC">
      <w:pPr>
        <w:autoSpaceDE w:val="0"/>
        <w:autoSpaceDN w:val="0"/>
        <w:adjustRightInd w:val="0"/>
        <w:spacing w:line="240" w:lineRule="auto"/>
        <w:rPr>
          <w:rFonts w:ascii="Arial" w:hAnsi="Arial" w:cs="Arial"/>
          <w:sz w:val="22"/>
          <w:szCs w:val="22"/>
          <w:lang w:eastAsia="pt-BR"/>
        </w:rPr>
      </w:pPr>
      <w:r w:rsidRPr="0052203E">
        <w:rPr>
          <w:rFonts w:ascii="Arial" w:hAnsi="Arial" w:cs="Arial"/>
          <w:sz w:val="22"/>
          <w:szCs w:val="22"/>
          <w:lang w:eastAsia="pt-BR"/>
        </w:rPr>
        <w:t>VI – selecionar, preferencialmente junto aos órgãos públicos municipais, os mesários e escrutinadores, bem como, seus respectivos suplentes, que serão previamente orientados sobre como proceder no dia do processo de escolha;</w:t>
      </w:r>
    </w:p>
    <w:p w:rsidR="00334CDC" w:rsidRPr="0052203E" w:rsidRDefault="00334CDC" w:rsidP="00334CDC">
      <w:pPr>
        <w:pStyle w:val="Corpodetexto"/>
        <w:tabs>
          <w:tab w:val="left" w:pos="0"/>
        </w:tabs>
        <w:spacing w:line="240" w:lineRule="auto"/>
        <w:rPr>
          <w:rFonts w:ascii="Arial" w:hAnsi="Arial" w:cs="Arial"/>
          <w:color w:val="000000"/>
          <w:sz w:val="22"/>
          <w:szCs w:val="22"/>
        </w:rPr>
      </w:pPr>
      <w:r w:rsidRPr="0052203E">
        <w:rPr>
          <w:rFonts w:ascii="Arial" w:hAnsi="Arial" w:cs="Arial"/>
          <w:color w:val="000000"/>
          <w:sz w:val="22"/>
          <w:szCs w:val="22"/>
        </w:rPr>
        <w:t>VII – publicar a lista dos mesários e dos fiscais da votação;</w:t>
      </w:r>
    </w:p>
    <w:p w:rsidR="00334CDC" w:rsidRPr="0052203E" w:rsidRDefault="00334CDC" w:rsidP="00334CDC">
      <w:pPr>
        <w:pStyle w:val="Corpodetexto"/>
        <w:tabs>
          <w:tab w:val="left" w:pos="0"/>
        </w:tabs>
        <w:spacing w:line="240" w:lineRule="auto"/>
        <w:rPr>
          <w:rFonts w:ascii="Arial" w:hAnsi="Arial" w:cs="Arial"/>
          <w:color w:val="000000"/>
          <w:sz w:val="22"/>
          <w:szCs w:val="22"/>
        </w:rPr>
      </w:pPr>
      <w:r w:rsidRPr="0052203E">
        <w:rPr>
          <w:rFonts w:ascii="Arial" w:hAnsi="Arial" w:cs="Arial"/>
          <w:color w:val="000000"/>
          <w:sz w:val="22"/>
          <w:szCs w:val="22"/>
        </w:rPr>
        <w:t>VIII – receber, processar e julgar as impugnações a mesários e apuradores;</w:t>
      </w:r>
    </w:p>
    <w:p w:rsidR="00334CDC" w:rsidRPr="0052203E" w:rsidRDefault="00334CDC" w:rsidP="00334CDC">
      <w:pPr>
        <w:autoSpaceDE w:val="0"/>
        <w:autoSpaceDN w:val="0"/>
        <w:adjustRightInd w:val="0"/>
        <w:spacing w:line="240" w:lineRule="auto"/>
        <w:rPr>
          <w:rFonts w:ascii="Arial" w:hAnsi="Arial" w:cs="Arial"/>
          <w:sz w:val="22"/>
          <w:szCs w:val="22"/>
          <w:lang w:eastAsia="pt-BR"/>
        </w:rPr>
      </w:pPr>
      <w:r w:rsidRPr="0052203E">
        <w:rPr>
          <w:rFonts w:ascii="Arial" w:hAnsi="Arial" w:cs="Arial"/>
          <w:sz w:val="22"/>
          <w:szCs w:val="22"/>
          <w:lang w:eastAsia="pt-BR"/>
        </w:rPr>
        <w:t>IX – escolher e divulgar os locais do processo de escolha;</w:t>
      </w:r>
    </w:p>
    <w:p w:rsidR="00334CDC" w:rsidRPr="0052203E" w:rsidRDefault="00334CDC" w:rsidP="00334CDC">
      <w:pPr>
        <w:spacing w:line="240" w:lineRule="auto"/>
        <w:rPr>
          <w:rFonts w:ascii="Arial" w:hAnsi="Arial" w:cs="Arial"/>
          <w:color w:val="000000"/>
          <w:sz w:val="22"/>
          <w:szCs w:val="22"/>
        </w:rPr>
      </w:pPr>
      <w:r w:rsidRPr="0052203E">
        <w:rPr>
          <w:rFonts w:ascii="Arial" w:hAnsi="Arial" w:cs="Arial"/>
          <w:color w:val="000000"/>
          <w:sz w:val="22"/>
          <w:szCs w:val="22"/>
        </w:rPr>
        <w:t>X – notificar o Ministério Público de todas as fases do processo de escolha;</w:t>
      </w:r>
    </w:p>
    <w:p w:rsidR="00334CDC" w:rsidRPr="0052203E" w:rsidRDefault="00334CDC" w:rsidP="00334CDC">
      <w:pPr>
        <w:spacing w:line="240" w:lineRule="auto"/>
        <w:rPr>
          <w:rFonts w:ascii="Arial" w:hAnsi="Arial" w:cs="Arial"/>
          <w:color w:val="000000"/>
          <w:sz w:val="22"/>
          <w:szCs w:val="22"/>
        </w:rPr>
      </w:pPr>
      <w:r w:rsidRPr="0052203E">
        <w:rPr>
          <w:rFonts w:ascii="Arial" w:hAnsi="Arial" w:cs="Arial"/>
          <w:color w:val="000000"/>
          <w:sz w:val="22"/>
          <w:szCs w:val="22"/>
        </w:rPr>
        <w:t>XI – solicitar ao comando da Polícia Militar e Guarda Municipal local, efetivo para garantir a ordem e segurança dos locais de votação e apuração;</w:t>
      </w:r>
    </w:p>
    <w:p w:rsidR="00334CDC" w:rsidRPr="0052203E" w:rsidRDefault="00334CDC" w:rsidP="00334CDC">
      <w:pPr>
        <w:spacing w:line="240" w:lineRule="auto"/>
        <w:rPr>
          <w:rFonts w:ascii="Arial" w:hAnsi="Arial" w:cs="Arial"/>
          <w:color w:val="000000"/>
          <w:sz w:val="22"/>
          <w:szCs w:val="22"/>
        </w:rPr>
      </w:pPr>
      <w:r w:rsidRPr="0052203E">
        <w:rPr>
          <w:rFonts w:ascii="Arial" w:hAnsi="Arial" w:cs="Arial"/>
          <w:color w:val="000000"/>
          <w:sz w:val="22"/>
          <w:szCs w:val="22"/>
        </w:rPr>
        <w:t>XII – fiscalizar a eleição e a apuração dos votos;</w:t>
      </w:r>
    </w:p>
    <w:p w:rsidR="00334CDC" w:rsidRPr="0052203E" w:rsidRDefault="00334CDC" w:rsidP="00334CDC">
      <w:pPr>
        <w:spacing w:line="240" w:lineRule="auto"/>
        <w:rPr>
          <w:rFonts w:ascii="Arial" w:hAnsi="Arial" w:cs="Arial"/>
          <w:color w:val="000000"/>
          <w:sz w:val="22"/>
          <w:szCs w:val="22"/>
        </w:rPr>
      </w:pPr>
      <w:r w:rsidRPr="0052203E">
        <w:rPr>
          <w:rFonts w:ascii="Arial" w:hAnsi="Arial" w:cs="Arial"/>
          <w:color w:val="000000"/>
          <w:sz w:val="22"/>
          <w:szCs w:val="22"/>
        </w:rPr>
        <w:t>XIII – processar e decidir as denúncias referentes à propaganda eleitoral;</w:t>
      </w:r>
    </w:p>
    <w:p w:rsidR="00334CDC" w:rsidRPr="0052203E" w:rsidRDefault="00334CDC" w:rsidP="00334CDC">
      <w:pPr>
        <w:autoSpaceDE w:val="0"/>
        <w:autoSpaceDN w:val="0"/>
        <w:adjustRightInd w:val="0"/>
        <w:spacing w:line="240" w:lineRule="auto"/>
        <w:rPr>
          <w:rFonts w:ascii="Arial" w:hAnsi="Arial" w:cs="Arial"/>
          <w:color w:val="000000"/>
          <w:sz w:val="22"/>
          <w:szCs w:val="22"/>
        </w:rPr>
      </w:pPr>
      <w:r w:rsidRPr="0052203E">
        <w:rPr>
          <w:rFonts w:ascii="Arial" w:hAnsi="Arial" w:cs="Arial"/>
          <w:color w:val="000000"/>
          <w:sz w:val="22"/>
          <w:szCs w:val="22"/>
        </w:rPr>
        <w:t xml:space="preserve">XIV – receber e </w:t>
      </w:r>
      <w:r w:rsidRPr="0052203E">
        <w:rPr>
          <w:rFonts w:ascii="Arial" w:hAnsi="Arial" w:cs="Arial"/>
          <w:sz w:val="22"/>
          <w:szCs w:val="22"/>
          <w:lang w:eastAsia="pt-BR"/>
        </w:rPr>
        <w:t xml:space="preserve">divulgar, imediatamente após a apuração, o resultado oficial do processo de escolha, encaminhando o </w:t>
      </w:r>
      <w:r w:rsidRPr="0052203E">
        <w:rPr>
          <w:rFonts w:ascii="Arial" w:hAnsi="Arial" w:cs="Arial"/>
          <w:color w:val="000000"/>
          <w:sz w:val="22"/>
          <w:szCs w:val="22"/>
        </w:rPr>
        <w:t xml:space="preserve">material referente ao pleito ao </w:t>
      </w:r>
      <w:r w:rsidR="00945939">
        <w:rPr>
          <w:rFonts w:ascii="Arial" w:hAnsi="Arial" w:cs="Arial"/>
          <w:color w:val="000000"/>
          <w:sz w:val="22"/>
          <w:szCs w:val="22"/>
        </w:rPr>
        <w:t>CMDCA</w:t>
      </w:r>
      <w:r w:rsidRPr="0052203E">
        <w:rPr>
          <w:rFonts w:ascii="Arial" w:hAnsi="Arial" w:cs="Arial"/>
          <w:color w:val="000000"/>
          <w:sz w:val="22"/>
          <w:szCs w:val="22"/>
        </w:rPr>
        <w:t>;</w:t>
      </w:r>
    </w:p>
    <w:p w:rsidR="00334CDC" w:rsidRPr="0052203E" w:rsidRDefault="00334CDC" w:rsidP="00334CDC">
      <w:pPr>
        <w:pStyle w:val="Corpodetexto"/>
        <w:tabs>
          <w:tab w:val="left" w:pos="0"/>
        </w:tabs>
        <w:spacing w:line="240" w:lineRule="auto"/>
        <w:rPr>
          <w:rFonts w:ascii="Arial" w:hAnsi="Arial" w:cs="Arial"/>
          <w:sz w:val="22"/>
          <w:szCs w:val="22"/>
          <w:lang w:eastAsia="pt-BR"/>
        </w:rPr>
      </w:pPr>
      <w:r w:rsidRPr="0052203E">
        <w:rPr>
          <w:rFonts w:ascii="Arial" w:hAnsi="Arial" w:cs="Arial"/>
          <w:color w:val="000000"/>
          <w:sz w:val="22"/>
          <w:szCs w:val="22"/>
        </w:rPr>
        <w:t>XV – tomar todas as demais providências necessárias para a realização do pleito; e</w:t>
      </w:r>
    </w:p>
    <w:p w:rsidR="00334CDC" w:rsidRPr="0052203E" w:rsidRDefault="00334CDC" w:rsidP="00334CDC">
      <w:pPr>
        <w:autoSpaceDE w:val="0"/>
        <w:autoSpaceDN w:val="0"/>
        <w:adjustRightInd w:val="0"/>
        <w:spacing w:line="240" w:lineRule="auto"/>
        <w:rPr>
          <w:rFonts w:ascii="Arial" w:hAnsi="Arial" w:cs="Arial"/>
          <w:sz w:val="22"/>
          <w:szCs w:val="22"/>
          <w:lang w:eastAsia="pt-BR"/>
        </w:rPr>
      </w:pPr>
      <w:r w:rsidRPr="0052203E">
        <w:rPr>
          <w:rFonts w:ascii="Arial" w:hAnsi="Arial" w:cs="Arial"/>
          <w:sz w:val="22"/>
          <w:szCs w:val="22"/>
          <w:lang w:eastAsia="pt-BR"/>
        </w:rPr>
        <w:t>XVI – resolver os casos omissos.</w:t>
      </w:r>
    </w:p>
    <w:p w:rsidR="00334CDC" w:rsidRPr="0052203E" w:rsidRDefault="00334CDC" w:rsidP="00334CDC">
      <w:pPr>
        <w:autoSpaceDE w:val="0"/>
        <w:autoSpaceDN w:val="0"/>
        <w:adjustRightInd w:val="0"/>
        <w:spacing w:line="240" w:lineRule="auto"/>
        <w:rPr>
          <w:rFonts w:ascii="Arial" w:hAnsi="Arial" w:cs="Arial"/>
          <w:color w:val="000000"/>
          <w:sz w:val="22"/>
          <w:szCs w:val="22"/>
        </w:rPr>
      </w:pPr>
      <w:r w:rsidRPr="0052203E">
        <w:rPr>
          <w:rFonts w:ascii="Arial" w:hAnsi="Arial" w:cs="Arial"/>
          <w:sz w:val="22"/>
          <w:szCs w:val="22"/>
          <w:lang w:eastAsia="pt-BR"/>
        </w:rPr>
        <w:t xml:space="preserve">4.1.2.1 </w:t>
      </w:r>
      <w:r w:rsidRPr="0052203E">
        <w:rPr>
          <w:rFonts w:ascii="Arial" w:hAnsi="Arial" w:cs="Arial"/>
          <w:color w:val="000000"/>
          <w:sz w:val="22"/>
          <w:szCs w:val="22"/>
        </w:rPr>
        <w:t xml:space="preserve">As decisões da Comissão Especial Eleitoral serão tomadas pela maioria de seus membros. </w:t>
      </w:r>
    </w:p>
    <w:p w:rsidR="00334CDC" w:rsidRPr="0052203E" w:rsidRDefault="00334CDC" w:rsidP="00334CDC">
      <w:pPr>
        <w:autoSpaceDE w:val="0"/>
        <w:autoSpaceDN w:val="0"/>
        <w:adjustRightInd w:val="0"/>
        <w:spacing w:line="240" w:lineRule="auto"/>
        <w:rPr>
          <w:rFonts w:ascii="Arial" w:hAnsi="Arial" w:cs="Arial"/>
          <w:color w:val="000000"/>
          <w:sz w:val="22"/>
          <w:szCs w:val="22"/>
        </w:rPr>
      </w:pPr>
      <w:r w:rsidRPr="0052203E">
        <w:rPr>
          <w:rFonts w:ascii="Arial" w:hAnsi="Arial" w:cs="Arial"/>
          <w:color w:val="000000"/>
          <w:sz w:val="22"/>
          <w:szCs w:val="22"/>
        </w:rPr>
        <w:t>4.1.2.2 Em caso de empate, o voto de desempate será dado pelo Presidente da Comissão.</w:t>
      </w:r>
    </w:p>
    <w:p w:rsidR="00334CDC" w:rsidRPr="0052203E" w:rsidRDefault="00334CDC" w:rsidP="00334CDC">
      <w:pPr>
        <w:shd w:val="clear" w:color="auto" w:fill="FFFFFF"/>
        <w:spacing w:line="240" w:lineRule="auto"/>
        <w:rPr>
          <w:rFonts w:ascii="Arial" w:hAnsi="Arial" w:cs="Arial"/>
          <w:iCs/>
          <w:color w:val="4A4A4A"/>
          <w:sz w:val="22"/>
          <w:szCs w:val="22"/>
        </w:rPr>
      </w:pPr>
    </w:p>
    <w:p w:rsidR="00334CDC" w:rsidRPr="0052203E" w:rsidRDefault="00334CDC" w:rsidP="00334CDC">
      <w:pPr>
        <w:shd w:val="clear" w:color="auto" w:fill="FFFFFF"/>
        <w:spacing w:line="240" w:lineRule="auto"/>
        <w:rPr>
          <w:rFonts w:ascii="Arial" w:hAnsi="Arial" w:cs="Arial"/>
          <w:b/>
          <w:iCs/>
          <w:sz w:val="22"/>
          <w:szCs w:val="22"/>
        </w:rPr>
      </w:pPr>
      <w:r w:rsidRPr="0052203E">
        <w:rPr>
          <w:rFonts w:ascii="Arial" w:hAnsi="Arial" w:cs="Arial"/>
          <w:b/>
          <w:iCs/>
          <w:sz w:val="22"/>
          <w:szCs w:val="22"/>
        </w:rPr>
        <w:t>4.2 Da Propaganda Eleitoral:</w:t>
      </w:r>
    </w:p>
    <w:p w:rsidR="00334CDC" w:rsidRPr="0052203E" w:rsidRDefault="00334CDC" w:rsidP="00334CDC">
      <w:pPr>
        <w:shd w:val="clear" w:color="auto" w:fill="FFFFFF"/>
        <w:spacing w:line="240" w:lineRule="auto"/>
        <w:rPr>
          <w:rFonts w:ascii="Arial" w:hAnsi="Arial" w:cs="Arial"/>
          <w:color w:val="000000"/>
          <w:sz w:val="22"/>
          <w:szCs w:val="22"/>
        </w:rPr>
      </w:pPr>
      <w:r w:rsidRPr="008038C4">
        <w:rPr>
          <w:rFonts w:ascii="Arial" w:hAnsi="Arial" w:cs="Arial"/>
          <w:iCs/>
          <w:sz w:val="22"/>
          <w:szCs w:val="22"/>
        </w:rPr>
        <w:t xml:space="preserve">4.2.1 O período de propaganda </w:t>
      </w:r>
      <w:r w:rsidRPr="008038C4">
        <w:rPr>
          <w:rFonts w:ascii="Arial" w:hAnsi="Arial" w:cs="Arial"/>
          <w:color w:val="000000"/>
          <w:sz w:val="22"/>
          <w:szCs w:val="22"/>
        </w:rPr>
        <w:t xml:space="preserve">eleitoral terá início no dia imediatamente posterior ao da publicação do Edital que indica o número de cada candidato referido no item “3.5.15”, encerrando-se </w:t>
      </w:r>
      <w:r w:rsidR="008038C4" w:rsidRPr="008038C4">
        <w:rPr>
          <w:rFonts w:ascii="Arial" w:hAnsi="Arial" w:cs="Arial"/>
          <w:color w:val="000000"/>
          <w:sz w:val="22"/>
          <w:szCs w:val="22"/>
        </w:rPr>
        <w:t>na data prevista pelo cronograma anexo a este edital</w:t>
      </w:r>
      <w:r w:rsidR="008038C4" w:rsidRPr="0052203E">
        <w:rPr>
          <w:rFonts w:ascii="Arial" w:hAnsi="Arial" w:cs="Arial"/>
          <w:color w:val="000000"/>
          <w:sz w:val="22"/>
          <w:szCs w:val="22"/>
        </w:rPr>
        <w:t>.</w:t>
      </w:r>
    </w:p>
    <w:p w:rsidR="00334CDC" w:rsidRPr="009D4156" w:rsidRDefault="00334CDC" w:rsidP="00334CDC">
      <w:pPr>
        <w:shd w:val="clear" w:color="auto" w:fill="FFFFFF"/>
        <w:spacing w:before="120" w:after="0" w:line="240" w:lineRule="auto"/>
        <w:rPr>
          <w:rFonts w:ascii="Arial" w:hAnsi="Arial" w:cs="Arial"/>
          <w:color w:val="000000"/>
          <w:sz w:val="22"/>
          <w:szCs w:val="22"/>
        </w:rPr>
      </w:pPr>
      <w:r w:rsidRPr="009D4156">
        <w:rPr>
          <w:rFonts w:ascii="Arial" w:hAnsi="Arial" w:cs="Arial"/>
          <w:color w:val="000000"/>
          <w:sz w:val="22"/>
          <w:szCs w:val="22"/>
        </w:rPr>
        <w:t>4.2.2 Toda propaganda eleitoral deverá ser feita individualmente e será realizada sob a responsabilidade dos candidatos, que responderão solidariamente pelos excessos praticados por seus apoiadores ou simpatizantes aplicando-se, no que couber, as regras relativas à campanha eleitoral previstas na legislação federal.</w:t>
      </w:r>
    </w:p>
    <w:p w:rsidR="00334CDC" w:rsidRPr="009D4156" w:rsidRDefault="00334CDC" w:rsidP="00334CDC">
      <w:pPr>
        <w:shd w:val="clear" w:color="auto" w:fill="FFFFFF"/>
        <w:spacing w:before="120" w:after="0" w:line="240" w:lineRule="auto"/>
        <w:rPr>
          <w:rFonts w:ascii="Arial" w:hAnsi="Arial" w:cs="Arial"/>
          <w:color w:val="000000"/>
          <w:sz w:val="22"/>
          <w:szCs w:val="22"/>
        </w:rPr>
      </w:pPr>
      <w:r w:rsidRPr="009D4156">
        <w:rPr>
          <w:rFonts w:ascii="Arial" w:hAnsi="Arial" w:cs="Arial"/>
          <w:color w:val="000000"/>
          <w:sz w:val="22"/>
          <w:szCs w:val="22"/>
        </w:rPr>
        <w:lastRenderedPageBreak/>
        <w:t>4.2.3 Poderá ser feita propaganda eleitoral por meio de:</w:t>
      </w:r>
    </w:p>
    <w:p w:rsidR="00334CDC" w:rsidRPr="009D4156" w:rsidRDefault="00334CDC" w:rsidP="00334CDC">
      <w:pPr>
        <w:shd w:val="clear" w:color="auto" w:fill="FFFFFF"/>
        <w:spacing w:before="120" w:after="0" w:line="240" w:lineRule="auto"/>
        <w:rPr>
          <w:rFonts w:ascii="Arial" w:hAnsi="Arial" w:cs="Arial"/>
          <w:color w:val="000000"/>
          <w:sz w:val="22"/>
          <w:szCs w:val="22"/>
        </w:rPr>
      </w:pPr>
      <w:r w:rsidRPr="009D4156">
        <w:rPr>
          <w:rFonts w:ascii="Arial" w:hAnsi="Arial" w:cs="Arial"/>
          <w:color w:val="000000"/>
          <w:sz w:val="22"/>
          <w:szCs w:val="22"/>
        </w:rPr>
        <w:t>I – santinhos contendo o número, nome, foto e breve relato da trajetória educacional e experiência profissional do candidato;</w:t>
      </w:r>
    </w:p>
    <w:p w:rsidR="00334CDC" w:rsidRPr="009D4156" w:rsidRDefault="00334CDC" w:rsidP="00334CDC">
      <w:pPr>
        <w:shd w:val="clear" w:color="auto" w:fill="FFFFFF"/>
        <w:spacing w:line="240" w:lineRule="auto"/>
        <w:rPr>
          <w:rFonts w:ascii="Arial" w:hAnsi="Arial" w:cs="Arial"/>
          <w:color w:val="000000"/>
          <w:sz w:val="22"/>
          <w:szCs w:val="22"/>
        </w:rPr>
      </w:pPr>
      <w:r w:rsidRPr="009D4156">
        <w:rPr>
          <w:rFonts w:ascii="Arial" w:hAnsi="Arial" w:cs="Arial"/>
          <w:color w:val="000000"/>
          <w:sz w:val="22"/>
          <w:szCs w:val="22"/>
        </w:rPr>
        <w:t>II – divulgação na internet, desde que não cause dano ou perturbe a ordem pública ou particular;</w:t>
      </w:r>
    </w:p>
    <w:p w:rsidR="00334CDC" w:rsidRPr="009D4156" w:rsidRDefault="00334CDC" w:rsidP="00334CDC">
      <w:pPr>
        <w:shd w:val="clear" w:color="auto" w:fill="FFFFFF"/>
        <w:spacing w:line="240" w:lineRule="auto"/>
        <w:rPr>
          <w:rFonts w:ascii="Arial" w:hAnsi="Arial" w:cs="Arial"/>
          <w:color w:val="000000"/>
          <w:sz w:val="22"/>
          <w:szCs w:val="22"/>
        </w:rPr>
      </w:pPr>
      <w:r w:rsidRPr="009D4156">
        <w:rPr>
          <w:rFonts w:ascii="Arial" w:hAnsi="Arial" w:cs="Arial"/>
          <w:color w:val="000000"/>
          <w:sz w:val="22"/>
          <w:szCs w:val="22"/>
        </w:rPr>
        <w:t xml:space="preserve">III – participação em debates e entrevistas, desde que garantida a igualdade de condições a todos os candidatos. </w:t>
      </w:r>
    </w:p>
    <w:p w:rsidR="00334CDC" w:rsidRPr="009D4156" w:rsidRDefault="00334CDC" w:rsidP="00334CDC">
      <w:pPr>
        <w:shd w:val="clear" w:color="auto" w:fill="FFFFFF"/>
        <w:spacing w:line="240" w:lineRule="auto"/>
        <w:rPr>
          <w:rFonts w:ascii="Arial" w:hAnsi="Arial" w:cs="Arial"/>
          <w:color w:val="000000"/>
          <w:sz w:val="22"/>
          <w:szCs w:val="22"/>
        </w:rPr>
      </w:pPr>
      <w:r w:rsidRPr="009D4156">
        <w:rPr>
          <w:rFonts w:ascii="Arial" w:hAnsi="Arial" w:cs="Arial"/>
          <w:color w:val="000000"/>
          <w:sz w:val="22"/>
          <w:szCs w:val="22"/>
        </w:rPr>
        <w:t xml:space="preserve">4.2.4 Não será permitida propaganda eleitoral que implique grave perturbação à ordem pública ou particular, aliciamento de eleitores por meios insidiosos, propaganda enganosa ou condutas que resultem em abuso de poder econômico, político-partidário ou religioso, restando vedadas as seguintes condutas que, se praticadas, poderão ser consideradas aptas a gerar a idoneidade moral do candidato: </w:t>
      </w:r>
    </w:p>
    <w:p w:rsidR="00334CDC" w:rsidRPr="009D4156" w:rsidRDefault="00334CDC" w:rsidP="00334CDC">
      <w:pPr>
        <w:shd w:val="clear" w:color="auto" w:fill="FFFFFF"/>
        <w:spacing w:line="240" w:lineRule="auto"/>
        <w:rPr>
          <w:rFonts w:ascii="Arial" w:hAnsi="Arial" w:cs="Arial"/>
          <w:sz w:val="22"/>
          <w:szCs w:val="22"/>
        </w:rPr>
      </w:pPr>
      <w:r w:rsidRPr="009D4156">
        <w:rPr>
          <w:rFonts w:ascii="Arial" w:hAnsi="Arial" w:cs="Arial"/>
          <w:sz w:val="22"/>
          <w:szCs w:val="22"/>
        </w:rPr>
        <w:t xml:space="preserve">I- abuso do poder econômico na propaganda feita por meio dos veículos de comunicação social, com previsão legal no art. 14, § 9º, da Constituição Federal; na Lei Complementar Federal nº 64/1990 (Lei de Inelegibilidade); e no art. 237 do Código Eleitoral, ou as que as suceder; </w:t>
      </w:r>
    </w:p>
    <w:p w:rsidR="00334CDC" w:rsidRPr="009D4156" w:rsidRDefault="00334CDC" w:rsidP="00334CDC">
      <w:pPr>
        <w:shd w:val="clear" w:color="auto" w:fill="FFFFFF"/>
        <w:spacing w:line="240" w:lineRule="auto"/>
        <w:rPr>
          <w:rFonts w:ascii="Arial" w:hAnsi="Arial" w:cs="Arial"/>
          <w:sz w:val="22"/>
          <w:szCs w:val="22"/>
        </w:rPr>
      </w:pPr>
      <w:r w:rsidRPr="009D4156">
        <w:rPr>
          <w:rFonts w:ascii="Arial" w:hAnsi="Arial" w:cs="Arial"/>
          <w:sz w:val="22"/>
          <w:szCs w:val="22"/>
        </w:rPr>
        <w:t xml:space="preserve">II- doação, oferta, promessa ou entrega ao eleitor de bem ou vantagem pessoal de qualquer natureza, inclusive brindes de pequeno valor; </w:t>
      </w:r>
    </w:p>
    <w:p w:rsidR="00334CDC" w:rsidRPr="009D4156" w:rsidRDefault="00334CDC" w:rsidP="00334CDC">
      <w:pPr>
        <w:shd w:val="clear" w:color="auto" w:fill="FFFFFF"/>
        <w:spacing w:line="240" w:lineRule="auto"/>
        <w:rPr>
          <w:rFonts w:ascii="Arial" w:hAnsi="Arial" w:cs="Arial"/>
          <w:sz w:val="22"/>
          <w:szCs w:val="22"/>
        </w:rPr>
      </w:pPr>
      <w:r w:rsidRPr="009D4156">
        <w:rPr>
          <w:rFonts w:ascii="Arial" w:hAnsi="Arial" w:cs="Arial"/>
          <w:sz w:val="22"/>
          <w:szCs w:val="22"/>
        </w:rPr>
        <w:t>III- propaganda por meio de anúncios luminosos, faixas, cartazes ou inscrições em qualquer local público;</w:t>
      </w:r>
    </w:p>
    <w:p w:rsidR="00334CDC" w:rsidRPr="009D4156" w:rsidRDefault="00334CDC" w:rsidP="00334CDC">
      <w:pPr>
        <w:shd w:val="clear" w:color="auto" w:fill="FFFFFF"/>
        <w:spacing w:line="240" w:lineRule="auto"/>
        <w:rPr>
          <w:rFonts w:ascii="Arial" w:hAnsi="Arial" w:cs="Arial"/>
          <w:sz w:val="22"/>
          <w:szCs w:val="22"/>
        </w:rPr>
      </w:pPr>
      <w:r w:rsidRPr="009D4156">
        <w:rPr>
          <w:rFonts w:ascii="Arial" w:hAnsi="Arial" w:cs="Arial"/>
          <w:sz w:val="22"/>
          <w:szCs w:val="22"/>
        </w:rPr>
        <w:t xml:space="preserve">IV- participação de candidatos, nos 3 (três) meses que precedem o pleito, de inaugurações de obras públicas; </w:t>
      </w:r>
    </w:p>
    <w:p w:rsidR="00334CDC" w:rsidRPr="009D4156" w:rsidRDefault="00334CDC" w:rsidP="00334CDC">
      <w:pPr>
        <w:shd w:val="clear" w:color="auto" w:fill="FFFFFF"/>
        <w:spacing w:line="240" w:lineRule="auto"/>
        <w:rPr>
          <w:rFonts w:ascii="Arial" w:hAnsi="Arial" w:cs="Arial"/>
          <w:sz w:val="22"/>
          <w:szCs w:val="22"/>
        </w:rPr>
      </w:pPr>
      <w:r w:rsidRPr="009D4156">
        <w:rPr>
          <w:rFonts w:ascii="Arial" w:hAnsi="Arial" w:cs="Arial"/>
          <w:sz w:val="22"/>
          <w:szCs w:val="22"/>
        </w:rPr>
        <w:t xml:space="preserve">V- abuso do poder político-partidário assim entendido como a utilização da estrutura e financiamento das candidaturas pelos partidos políticos no processo de escolha; </w:t>
      </w:r>
    </w:p>
    <w:p w:rsidR="00334CDC" w:rsidRPr="009D4156" w:rsidRDefault="00334CDC" w:rsidP="00334CDC">
      <w:pPr>
        <w:shd w:val="clear" w:color="auto" w:fill="FFFFFF"/>
        <w:spacing w:line="240" w:lineRule="auto"/>
        <w:ind w:firstLine="709"/>
        <w:rPr>
          <w:rFonts w:ascii="Arial" w:hAnsi="Arial" w:cs="Arial"/>
          <w:sz w:val="22"/>
          <w:szCs w:val="22"/>
        </w:rPr>
      </w:pPr>
      <w:r w:rsidRPr="009D4156">
        <w:rPr>
          <w:rFonts w:ascii="Arial" w:hAnsi="Arial" w:cs="Arial"/>
          <w:sz w:val="22"/>
          <w:szCs w:val="22"/>
        </w:rPr>
        <w:t xml:space="preserve">VI- abuso do poder religioso, assim entendido como o financiamento das candidaturas pelas entidades religiosas no processo de escolha e veiculação de propaganda em templos de qualquer religião, nos termos da Lei Federal nº 9.504/1997 e alterações posteriores; </w:t>
      </w:r>
    </w:p>
    <w:p w:rsidR="00334CDC" w:rsidRPr="009D4156" w:rsidRDefault="00334CDC" w:rsidP="00334CDC">
      <w:pPr>
        <w:shd w:val="clear" w:color="auto" w:fill="FFFFFF"/>
        <w:spacing w:line="240" w:lineRule="auto"/>
        <w:rPr>
          <w:rFonts w:ascii="Arial" w:hAnsi="Arial" w:cs="Arial"/>
          <w:sz w:val="22"/>
          <w:szCs w:val="22"/>
        </w:rPr>
      </w:pPr>
      <w:r w:rsidRPr="009D4156">
        <w:rPr>
          <w:rFonts w:ascii="Arial" w:hAnsi="Arial" w:cs="Arial"/>
          <w:sz w:val="22"/>
          <w:szCs w:val="22"/>
        </w:rPr>
        <w:t xml:space="preserve">VII- favorecimento de candidatos por qualquer autoridade pública ou utilização, em benefício daqueles, de espaços, equipamentos e serviços da Administração Pública; </w:t>
      </w:r>
    </w:p>
    <w:p w:rsidR="00334CDC" w:rsidRPr="009D4156" w:rsidRDefault="00334CDC" w:rsidP="00334CDC">
      <w:pPr>
        <w:shd w:val="clear" w:color="auto" w:fill="FFFFFF"/>
        <w:spacing w:line="240" w:lineRule="auto"/>
        <w:ind w:firstLine="709"/>
        <w:rPr>
          <w:rFonts w:ascii="Arial" w:hAnsi="Arial" w:cs="Arial"/>
          <w:sz w:val="22"/>
          <w:szCs w:val="22"/>
        </w:rPr>
      </w:pPr>
      <w:r w:rsidRPr="009D4156">
        <w:rPr>
          <w:rFonts w:ascii="Arial" w:hAnsi="Arial" w:cs="Arial"/>
          <w:sz w:val="22"/>
          <w:szCs w:val="22"/>
        </w:rPr>
        <w:t xml:space="preserve">VIII- distribuição de camisetas e qualquer outro tipo de divulgação em vestuário; </w:t>
      </w:r>
    </w:p>
    <w:p w:rsidR="00334CDC" w:rsidRPr="009D4156" w:rsidRDefault="00334CDC" w:rsidP="00334CDC">
      <w:pPr>
        <w:shd w:val="clear" w:color="auto" w:fill="FFFFFF"/>
        <w:spacing w:line="240" w:lineRule="auto"/>
        <w:rPr>
          <w:rFonts w:ascii="Arial" w:hAnsi="Arial" w:cs="Arial"/>
          <w:sz w:val="22"/>
          <w:szCs w:val="22"/>
        </w:rPr>
      </w:pPr>
      <w:r w:rsidRPr="009D4156">
        <w:rPr>
          <w:rFonts w:ascii="Arial" w:hAnsi="Arial" w:cs="Arial"/>
          <w:sz w:val="22"/>
          <w:szCs w:val="22"/>
        </w:rPr>
        <w:t xml:space="preserve">IX- propaganda que implique grave perturbação à ordem, aliciamento de eleitores por meios insidiosos e propaganda enganosa: </w:t>
      </w:r>
    </w:p>
    <w:p w:rsidR="00334CDC" w:rsidRPr="009D4156" w:rsidRDefault="00334CDC" w:rsidP="00334CDC">
      <w:pPr>
        <w:shd w:val="clear" w:color="auto" w:fill="FFFFFF"/>
        <w:spacing w:line="240" w:lineRule="auto"/>
        <w:rPr>
          <w:rFonts w:ascii="Arial" w:hAnsi="Arial" w:cs="Arial"/>
          <w:sz w:val="22"/>
          <w:szCs w:val="22"/>
        </w:rPr>
      </w:pPr>
      <w:r w:rsidRPr="009D4156">
        <w:rPr>
          <w:rFonts w:ascii="Arial" w:hAnsi="Arial" w:cs="Arial"/>
          <w:sz w:val="22"/>
          <w:szCs w:val="22"/>
        </w:rPr>
        <w:t xml:space="preserve">a. considera-se grave perturbação à ordem, propaganda que fira as posturas municipais, que perturbe o sossego público ou que prejudique a higiene e a estética urbanas; </w:t>
      </w:r>
    </w:p>
    <w:p w:rsidR="00334CDC" w:rsidRPr="009D4156" w:rsidRDefault="00334CDC" w:rsidP="00334CDC">
      <w:pPr>
        <w:shd w:val="clear" w:color="auto" w:fill="FFFFFF"/>
        <w:spacing w:line="240" w:lineRule="auto"/>
        <w:rPr>
          <w:rFonts w:ascii="Arial" w:hAnsi="Arial" w:cs="Arial"/>
          <w:sz w:val="22"/>
          <w:szCs w:val="22"/>
        </w:rPr>
      </w:pPr>
      <w:r w:rsidRPr="009D4156">
        <w:rPr>
          <w:rFonts w:ascii="Arial" w:hAnsi="Arial" w:cs="Arial"/>
          <w:sz w:val="22"/>
          <w:szCs w:val="22"/>
        </w:rPr>
        <w:t xml:space="preserve">b. considera-se aliciamento de eleitores por meios insidiosos, doação, oferecimento, promessa ou entrega ao eleitor de bem ou vantagem pessoal de qualquer natureza, inclusive brindes de pequeno valor; </w:t>
      </w:r>
    </w:p>
    <w:p w:rsidR="00334CDC" w:rsidRPr="009D4156" w:rsidRDefault="00334CDC" w:rsidP="00334CDC">
      <w:pPr>
        <w:shd w:val="clear" w:color="auto" w:fill="FFFFFF"/>
        <w:spacing w:line="240" w:lineRule="auto"/>
        <w:rPr>
          <w:rFonts w:ascii="Arial" w:hAnsi="Arial" w:cs="Arial"/>
          <w:sz w:val="22"/>
          <w:szCs w:val="22"/>
        </w:rPr>
      </w:pPr>
      <w:r w:rsidRPr="009D4156">
        <w:rPr>
          <w:rFonts w:ascii="Arial" w:hAnsi="Arial" w:cs="Arial"/>
          <w:sz w:val="22"/>
          <w:szCs w:val="22"/>
        </w:rPr>
        <w:t xml:space="preserve">c. considera-se propaganda enganosa a promessa de resolver eventuais demandas que não são da atribuição do Conselho Tutelar, a criação de expectativas na população que, sabidamente, não poderão ser equacionadas pelo Conselho Tutelar, </w:t>
      </w:r>
      <w:r w:rsidRPr="009D4156">
        <w:rPr>
          <w:rFonts w:ascii="Arial" w:hAnsi="Arial" w:cs="Arial"/>
          <w:sz w:val="22"/>
          <w:szCs w:val="22"/>
        </w:rPr>
        <w:lastRenderedPageBreak/>
        <w:t xml:space="preserve">bem como qualquer outra que induza dolosamente o eleitor a erro, com o objetivo de auferir, com isso, vantagem à determinada candidatura. </w:t>
      </w:r>
    </w:p>
    <w:p w:rsidR="00334CDC" w:rsidRPr="009D4156" w:rsidRDefault="00334CDC" w:rsidP="00334CDC">
      <w:pPr>
        <w:shd w:val="clear" w:color="auto" w:fill="FFFFFF"/>
        <w:spacing w:line="240" w:lineRule="auto"/>
        <w:rPr>
          <w:rFonts w:ascii="Arial" w:hAnsi="Arial" w:cs="Arial"/>
          <w:sz w:val="22"/>
          <w:szCs w:val="22"/>
        </w:rPr>
      </w:pPr>
      <w:r w:rsidRPr="009D4156">
        <w:rPr>
          <w:rFonts w:ascii="Arial" w:hAnsi="Arial" w:cs="Arial"/>
          <w:sz w:val="22"/>
          <w:szCs w:val="22"/>
        </w:rPr>
        <w:t xml:space="preserve">X - propaganda eleitoral em rádio, televisão, outdoors, carro de som, luminosos, bem como por faixas, letreiros e banners com fotos ou outras formas de propaganda de massa; </w:t>
      </w:r>
    </w:p>
    <w:p w:rsidR="00334CDC" w:rsidRPr="009D4156" w:rsidRDefault="00334CDC" w:rsidP="00334CDC">
      <w:pPr>
        <w:shd w:val="clear" w:color="auto" w:fill="FFFFFF"/>
        <w:spacing w:line="240" w:lineRule="auto"/>
        <w:rPr>
          <w:rFonts w:ascii="Arial" w:hAnsi="Arial" w:cs="Arial"/>
          <w:sz w:val="22"/>
          <w:szCs w:val="22"/>
        </w:rPr>
      </w:pPr>
      <w:r w:rsidRPr="009D4156">
        <w:rPr>
          <w:rFonts w:ascii="Arial" w:hAnsi="Arial" w:cs="Arial"/>
          <w:sz w:val="22"/>
          <w:szCs w:val="22"/>
        </w:rPr>
        <w:t>XI - abuso de propagand</w:t>
      </w:r>
      <w:r w:rsidR="00FA7D58">
        <w:rPr>
          <w:rFonts w:ascii="Arial" w:hAnsi="Arial" w:cs="Arial"/>
          <w:sz w:val="22"/>
          <w:szCs w:val="22"/>
        </w:rPr>
        <w:t>a na internet e em redes sociais ou impulsionamento pago às publicações</w:t>
      </w:r>
      <w:r w:rsidRPr="009D4156">
        <w:rPr>
          <w:rFonts w:ascii="Arial" w:hAnsi="Arial" w:cs="Arial"/>
          <w:sz w:val="22"/>
          <w:szCs w:val="22"/>
        </w:rPr>
        <w:t>.</w:t>
      </w:r>
    </w:p>
    <w:p w:rsidR="00334CDC" w:rsidRPr="009D4156" w:rsidRDefault="00334CDC" w:rsidP="00334CDC">
      <w:pPr>
        <w:shd w:val="clear" w:color="auto" w:fill="FFFFFF"/>
        <w:spacing w:line="240" w:lineRule="auto"/>
        <w:rPr>
          <w:rFonts w:ascii="Arial" w:hAnsi="Arial" w:cs="Arial"/>
          <w:sz w:val="22"/>
          <w:szCs w:val="22"/>
        </w:rPr>
      </w:pPr>
      <w:r w:rsidRPr="009D4156">
        <w:rPr>
          <w:rFonts w:ascii="Arial" w:hAnsi="Arial" w:cs="Arial"/>
          <w:sz w:val="22"/>
          <w:szCs w:val="22"/>
        </w:rPr>
        <w:t xml:space="preserve">4.2.5 A propaganda eleitoral na internet poderá ser realizada nas seguintes formas: </w:t>
      </w:r>
    </w:p>
    <w:p w:rsidR="00334CDC" w:rsidRPr="009D4156" w:rsidRDefault="00334CDC" w:rsidP="00334CDC">
      <w:pPr>
        <w:shd w:val="clear" w:color="auto" w:fill="FFFFFF"/>
        <w:spacing w:line="240" w:lineRule="auto"/>
        <w:rPr>
          <w:rFonts w:ascii="Arial" w:hAnsi="Arial" w:cs="Arial"/>
          <w:sz w:val="22"/>
          <w:szCs w:val="22"/>
        </w:rPr>
      </w:pPr>
      <w:r w:rsidRPr="009D4156">
        <w:rPr>
          <w:rFonts w:ascii="Arial" w:hAnsi="Arial" w:cs="Arial"/>
          <w:sz w:val="22"/>
          <w:szCs w:val="22"/>
        </w:rPr>
        <w:t xml:space="preserve">I- em página eletrônica do candidato ou em perfil em rede social, com endereço eletrônico comunicado à Comissão Especial e hospedado, direta ou indiretamente, em provedor de serviço de internet estabelecido no País; </w:t>
      </w:r>
    </w:p>
    <w:p w:rsidR="00334CDC" w:rsidRPr="009D4156" w:rsidRDefault="00334CDC" w:rsidP="00334CDC">
      <w:pPr>
        <w:shd w:val="clear" w:color="auto" w:fill="FFFFFF"/>
        <w:spacing w:line="240" w:lineRule="auto"/>
        <w:rPr>
          <w:rFonts w:ascii="Arial" w:hAnsi="Arial" w:cs="Arial"/>
          <w:sz w:val="22"/>
          <w:szCs w:val="22"/>
        </w:rPr>
      </w:pPr>
      <w:r w:rsidRPr="009D4156">
        <w:rPr>
          <w:rFonts w:ascii="Arial" w:hAnsi="Arial" w:cs="Arial"/>
          <w:sz w:val="22"/>
          <w:szCs w:val="22"/>
        </w:rPr>
        <w:t xml:space="preserve">II- por meio de mensagem eletrônica para endereços cadastrados gratuitamente pelo candidato, vedada realização de disparo em massa; </w:t>
      </w:r>
    </w:p>
    <w:p w:rsidR="00334CDC" w:rsidRPr="009D4156" w:rsidRDefault="00334CDC" w:rsidP="00334CDC">
      <w:pPr>
        <w:shd w:val="clear" w:color="auto" w:fill="FFFFFF"/>
        <w:spacing w:line="240" w:lineRule="auto"/>
        <w:rPr>
          <w:rFonts w:ascii="Arial" w:hAnsi="Arial" w:cs="Arial"/>
          <w:sz w:val="22"/>
          <w:szCs w:val="22"/>
        </w:rPr>
      </w:pPr>
      <w:r w:rsidRPr="009D4156">
        <w:rPr>
          <w:rFonts w:ascii="Arial" w:hAnsi="Arial" w:cs="Arial"/>
          <w:sz w:val="22"/>
          <w:szCs w:val="22"/>
        </w:rPr>
        <w:t>III- por meio de blogs, redes sociais, sítios de mensagens instantâneas e aplicações de internet assemelhadas, cujo conteúdo seja gerado ou editado por candidatos ou qualquer pessoa natural, desde que não utilize sítios comerciais e/ou contrate impulsionamento de conteúdo.</w:t>
      </w:r>
    </w:p>
    <w:p w:rsidR="00334CDC" w:rsidRPr="009D4156" w:rsidRDefault="00334CDC" w:rsidP="00334CDC">
      <w:pPr>
        <w:shd w:val="clear" w:color="auto" w:fill="FFFFFF"/>
        <w:spacing w:line="240" w:lineRule="auto"/>
        <w:rPr>
          <w:rFonts w:ascii="Arial" w:hAnsi="Arial" w:cs="Arial"/>
          <w:sz w:val="22"/>
          <w:szCs w:val="22"/>
        </w:rPr>
      </w:pPr>
      <w:r w:rsidRPr="009D4156">
        <w:rPr>
          <w:rFonts w:ascii="Arial" w:hAnsi="Arial" w:cs="Arial"/>
          <w:sz w:val="22"/>
          <w:szCs w:val="22"/>
        </w:rPr>
        <w:t xml:space="preserve">4.2.6 No dia da eleição, é vedado aos candidatos: </w:t>
      </w:r>
    </w:p>
    <w:p w:rsidR="00334CDC" w:rsidRPr="009D4156" w:rsidRDefault="00334CDC" w:rsidP="00334CDC">
      <w:pPr>
        <w:shd w:val="clear" w:color="auto" w:fill="FFFFFF"/>
        <w:spacing w:line="240" w:lineRule="auto"/>
        <w:rPr>
          <w:rFonts w:ascii="Arial" w:hAnsi="Arial" w:cs="Arial"/>
          <w:sz w:val="22"/>
          <w:szCs w:val="22"/>
        </w:rPr>
      </w:pPr>
      <w:r w:rsidRPr="009D4156">
        <w:rPr>
          <w:rFonts w:ascii="Arial" w:hAnsi="Arial" w:cs="Arial"/>
          <w:sz w:val="22"/>
          <w:szCs w:val="22"/>
        </w:rPr>
        <w:t>I- Utilização de espaço na mídia;</w:t>
      </w:r>
    </w:p>
    <w:p w:rsidR="00334CDC" w:rsidRPr="009D4156" w:rsidRDefault="00334CDC" w:rsidP="00334CDC">
      <w:pPr>
        <w:shd w:val="clear" w:color="auto" w:fill="FFFFFF"/>
        <w:spacing w:line="240" w:lineRule="auto"/>
        <w:rPr>
          <w:rFonts w:ascii="Arial" w:hAnsi="Arial" w:cs="Arial"/>
          <w:sz w:val="22"/>
          <w:szCs w:val="22"/>
        </w:rPr>
      </w:pPr>
      <w:r w:rsidRPr="009D4156">
        <w:rPr>
          <w:rFonts w:ascii="Arial" w:hAnsi="Arial" w:cs="Arial"/>
          <w:sz w:val="22"/>
          <w:szCs w:val="22"/>
        </w:rPr>
        <w:t>II- Transporte aos eleitores;</w:t>
      </w:r>
    </w:p>
    <w:p w:rsidR="00334CDC" w:rsidRPr="009D4156" w:rsidRDefault="00334CDC" w:rsidP="00334CDC">
      <w:pPr>
        <w:shd w:val="clear" w:color="auto" w:fill="FFFFFF"/>
        <w:spacing w:line="240" w:lineRule="auto"/>
        <w:rPr>
          <w:rFonts w:ascii="Arial" w:hAnsi="Arial" w:cs="Arial"/>
          <w:sz w:val="22"/>
          <w:szCs w:val="22"/>
        </w:rPr>
      </w:pPr>
      <w:r w:rsidRPr="009D4156">
        <w:rPr>
          <w:rFonts w:ascii="Arial" w:hAnsi="Arial" w:cs="Arial"/>
          <w:sz w:val="22"/>
          <w:szCs w:val="22"/>
        </w:rPr>
        <w:t xml:space="preserve">III- Uso de alto-falantes e amplificadores de som ou promoção de comício ou carreata; </w:t>
      </w:r>
    </w:p>
    <w:p w:rsidR="00334CDC" w:rsidRPr="009D4156" w:rsidRDefault="00334CDC" w:rsidP="00334CDC">
      <w:pPr>
        <w:shd w:val="clear" w:color="auto" w:fill="FFFFFF"/>
        <w:spacing w:line="240" w:lineRule="auto"/>
        <w:rPr>
          <w:rFonts w:ascii="Arial" w:hAnsi="Arial" w:cs="Arial"/>
          <w:sz w:val="22"/>
          <w:szCs w:val="22"/>
        </w:rPr>
      </w:pPr>
      <w:r w:rsidRPr="009D4156">
        <w:rPr>
          <w:rFonts w:ascii="Arial" w:hAnsi="Arial" w:cs="Arial"/>
          <w:sz w:val="22"/>
          <w:szCs w:val="22"/>
        </w:rPr>
        <w:t xml:space="preserve">IV- Distribuição de material de propaganda política ou a prática de aliciamento, coação ou manifestação tendentes a influir na vontade do eleitor; </w:t>
      </w:r>
    </w:p>
    <w:p w:rsidR="00334CDC" w:rsidRPr="009D4156" w:rsidRDefault="00334CDC" w:rsidP="00334CDC">
      <w:pPr>
        <w:shd w:val="clear" w:color="auto" w:fill="FFFFFF"/>
        <w:spacing w:line="240" w:lineRule="auto"/>
        <w:rPr>
          <w:rFonts w:ascii="Arial" w:hAnsi="Arial" w:cs="Arial"/>
          <w:sz w:val="22"/>
          <w:szCs w:val="22"/>
        </w:rPr>
      </w:pPr>
      <w:r w:rsidRPr="009D4156">
        <w:rPr>
          <w:rFonts w:ascii="Arial" w:hAnsi="Arial" w:cs="Arial"/>
          <w:sz w:val="22"/>
          <w:szCs w:val="22"/>
        </w:rPr>
        <w:t xml:space="preserve">V- Qualquer tipo de propaganda eleitoral, inclusive "boca de urna". </w:t>
      </w:r>
    </w:p>
    <w:p w:rsidR="00334CDC" w:rsidRDefault="00334CDC" w:rsidP="00334CDC">
      <w:pPr>
        <w:pStyle w:val="Corpodetexto"/>
        <w:spacing w:line="240" w:lineRule="auto"/>
        <w:rPr>
          <w:rFonts w:ascii="Arial" w:hAnsi="Arial" w:cs="Arial"/>
          <w:sz w:val="22"/>
          <w:szCs w:val="22"/>
        </w:rPr>
      </w:pPr>
      <w:r w:rsidRPr="009D4156">
        <w:rPr>
          <w:rFonts w:ascii="Arial" w:hAnsi="Arial" w:cs="Arial"/>
          <w:sz w:val="22"/>
          <w:szCs w:val="22"/>
        </w:rPr>
        <w:t>4.2.7 É permitida, no dia das eleições, a manifestação individual e silenciosa da preferência do eleitor por candidato, revelada exclusivamente pelo uso de bandeiras, broches, dísticos e adesivos.</w:t>
      </w:r>
    </w:p>
    <w:p w:rsidR="00334CDC" w:rsidRPr="0052203E"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t>4.2.4 Qualquer cidadão, fundamentadamente, poderá denunciar à Comissão Especial Eleitoral a existência de propaganda eleitoral irregular.</w:t>
      </w:r>
    </w:p>
    <w:p w:rsidR="00334CDC" w:rsidRPr="0052203E"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t>4.2.5 A Comissão Especial Eleitoral processará e decidirá as denúncias referentes à propaganda eleitoral, podendo, inclusive, determinar a retirada ou a suspensão da propaganda, o recolhimento do material e a cassação da candidatura.</w:t>
      </w:r>
    </w:p>
    <w:p w:rsidR="00334CDC" w:rsidRPr="00876884" w:rsidRDefault="00334CDC" w:rsidP="00334CDC">
      <w:pPr>
        <w:pStyle w:val="Corpodetexto"/>
        <w:spacing w:line="240" w:lineRule="auto"/>
        <w:rPr>
          <w:rFonts w:ascii="Arial" w:hAnsi="Arial" w:cs="Arial"/>
          <w:color w:val="000000"/>
          <w:sz w:val="22"/>
          <w:szCs w:val="22"/>
        </w:rPr>
      </w:pPr>
      <w:r w:rsidRPr="00876884">
        <w:rPr>
          <w:rFonts w:ascii="Arial" w:hAnsi="Arial" w:cs="Arial"/>
          <w:color w:val="000000"/>
          <w:sz w:val="22"/>
          <w:szCs w:val="22"/>
        </w:rPr>
        <w:t>4.2.6 Nos casos de denúncias</w:t>
      </w:r>
      <w:r w:rsidR="00FA7D58" w:rsidRPr="00876884">
        <w:rPr>
          <w:rFonts w:ascii="Arial" w:hAnsi="Arial" w:cs="Arial"/>
          <w:color w:val="000000"/>
          <w:sz w:val="22"/>
          <w:szCs w:val="22"/>
        </w:rPr>
        <w:t>, caberá à</w:t>
      </w:r>
      <w:r w:rsidRPr="00876884">
        <w:rPr>
          <w:rFonts w:ascii="Arial" w:hAnsi="Arial" w:cs="Arial"/>
          <w:color w:val="000000"/>
          <w:sz w:val="22"/>
          <w:szCs w:val="22"/>
        </w:rPr>
        <w:t xml:space="preserve"> Comissão notificar o candidato denunciado no prazo de </w:t>
      </w:r>
      <w:r w:rsidR="00FA7D58" w:rsidRPr="00876884">
        <w:rPr>
          <w:rFonts w:ascii="Arial" w:hAnsi="Arial" w:cs="Arial"/>
          <w:color w:val="000000"/>
          <w:sz w:val="22"/>
          <w:szCs w:val="22"/>
        </w:rPr>
        <w:t xml:space="preserve">05 </w:t>
      </w:r>
      <w:r w:rsidRPr="00876884">
        <w:rPr>
          <w:rFonts w:ascii="Arial" w:hAnsi="Arial" w:cs="Arial"/>
          <w:color w:val="000000"/>
          <w:sz w:val="22"/>
          <w:szCs w:val="22"/>
        </w:rPr>
        <w:t xml:space="preserve">dias úteis a partir da ciência da denúncia. </w:t>
      </w:r>
    </w:p>
    <w:p w:rsidR="00334CDC" w:rsidRPr="00876884" w:rsidRDefault="00334CDC" w:rsidP="00334CDC">
      <w:pPr>
        <w:pStyle w:val="Corpodetexto"/>
        <w:spacing w:line="240" w:lineRule="auto"/>
        <w:rPr>
          <w:rFonts w:ascii="Arial" w:hAnsi="Arial" w:cs="Arial"/>
          <w:color w:val="000000"/>
          <w:sz w:val="22"/>
          <w:szCs w:val="22"/>
        </w:rPr>
      </w:pPr>
      <w:r w:rsidRPr="00876884">
        <w:rPr>
          <w:rFonts w:ascii="Arial" w:hAnsi="Arial" w:cs="Arial"/>
          <w:color w:val="000000"/>
          <w:sz w:val="22"/>
          <w:szCs w:val="22"/>
        </w:rPr>
        <w:t>4.2.7 O candidato notificado terá o prazo de</w:t>
      </w:r>
      <w:r w:rsidR="00FA7D58" w:rsidRPr="00876884">
        <w:rPr>
          <w:rFonts w:ascii="Arial" w:hAnsi="Arial" w:cs="Arial"/>
          <w:color w:val="000000"/>
          <w:sz w:val="22"/>
          <w:szCs w:val="22"/>
        </w:rPr>
        <w:t xml:space="preserve"> 05</w:t>
      </w:r>
      <w:r w:rsidRPr="00876884">
        <w:rPr>
          <w:rFonts w:ascii="Arial" w:hAnsi="Arial" w:cs="Arial"/>
          <w:color w:val="000000"/>
          <w:sz w:val="22"/>
          <w:szCs w:val="22"/>
        </w:rPr>
        <w:t xml:space="preserve"> dias úteis a contar da notificação para encaminhar defesa à Comissão Especial Eleitoral. </w:t>
      </w:r>
    </w:p>
    <w:p w:rsidR="00334CDC" w:rsidRPr="00876884" w:rsidRDefault="00334CDC" w:rsidP="00334CDC">
      <w:pPr>
        <w:pStyle w:val="Corpodetexto"/>
        <w:spacing w:line="240" w:lineRule="auto"/>
        <w:rPr>
          <w:rFonts w:ascii="Arial" w:hAnsi="Arial" w:cs="Arial"/>
          <w:color w:val="000000"/>
          <w:sz w:val="22"/>
          <w:szCs w:val="22"/>
        </w:rPr>
      </w:pPr>
      <w:r w:rsidRPr="00876884">
        <w:rPr>
          <w:rFonts w:ascii="Arial" w:hAnsi="Arial" w:cs="Arial"/>
          <w:color w:val="000000"/>
          <w:sz w:val="22"/>
          <w:szCs w:val="22"/>
        </w:rPr>
        <w:t>4.2.8 Para instruir sua decisão, a Comissão Especial Eleitoral poderá ouvir testemunhas, determinar a produção de outras provas e efetuar dil</w:t>
      </w:r>
      <w:r w:rsidR="00632FE6" w:rsidRPr="00876884">
        <w:rPr>
          <w:rFonts w:ascii="Arial" w:hAnsi="Arial" w:cs="Arial"/>
          <w:color w:val="000000"/>
          <w:sz w:val="22"/>
          <w:szCs w:val="22"/>
        </w:rPr>
        <w:t xml:space="preserve">igências, tendo o prazo de 3 </w:t>
      </w:r>
      <w:r w:rsidRPr="00876884">
        <w:rPr>
          <w:rFonts w:ascii="Arial" w:hAnsi="Arial" w:cs="Arial"/>
          <w:color w:val="000000"/>
          <w:sz w:val="22"/>
          <w:szCs w:val="22"/>
        </w:rPr>
        <w:t xml:space="preserve">dias úteis para chegar a conclusão sobre a denúncia. </w:t>
      </w:r>
    </w:p>
    <w:p w:rsidR="00334CDC" w:rsidRPr="00876884" w:rsidRDefault="00334CDC" w:rsidP="00334CDC">
      <w:pPr>
        <w:pStyle w:val="Corpodetexto"/>
        <w:spacing w:line="240" w:lineRule="auto"/>
        <w:rPr>
          <w:rFonts w:ascii="Arial" w:hAnsi="Arial" w:cs="Arial"/>
          <w:color w:val="000000"/>
          <w:sz w:val="22"/>
          <w:szCs w:val="22"/>
        </w:rPr>
      </w:pPr>
      <w:r w:rsidRPr="00876884">
        <w:rPr>
          <w:rFonts w:ascii="Arial" w:hAnsi="Arial" w:cs="Arial"/>
          <w:color w:val="000000"/>
          <w:sz w:val="22"/>
          <w:szCs w:val="22"/>
        </w:rPr>
        <w:lastRenderedPageBreak/>
        <w:t xml:space="preserve">4.2.9 O candidato e o denunciante serão notificados da decisão da Comissão Especial Eleitoral no prazo de </w:t>
      </w:r>
      <w:r w:rsidR="006B7E5B" w:rsidRPr="00876884">
        <w:rPr>
          <w:rFonts w:ascii="Arial" w:hAnsi="Arial" w:cs="Arial"/>
          <w:color w:val="000000"/>
          <w:sz w:val="22"/>
          <w:szCs w:val="22"/>
        </w:rPr>
        <w:t>03 dias úteis</w:t>
      </w:r>
      <w:r w:rsidRPr="00876884">
        <w:rPr>
          <w:rFonts w:ascii="Arial" w:hAnsi="Arial" w:cs="Arial"/>
          <w:color w:val="000000"/>
          <w:sz w:val="22"/>
          <w:szCs w:val="22"/>
        </w:rPr>
        <w:t xml:space="preserve"> a contar desta.</w:t>
      </w:r>
    </w:p>
    <w:p w:rsidR="00334CDC" w:rsidRPr="00876884" w:rsidRDefault="00334CDC" w:rsidP="00334CDC">
      <w:pPr>
        <w:pStyle w:val="Corpodetexto"/>
        <w:spacing w:line="240" w:lineRule="auto"/>
        <w:rPr>
          <w:rFonts w:ascii="Arial" w:hAnsi="Arial" w:cs="Arial"/>
          <w:color w:val="000000"/>
          <w:sz w:val="22"/>
          <w:szCs w:val="22"/>
        </w:rPr>
      </w:pPr>
      <w:r w:rsidRPr="00876884">
        <w:rPr>
          <w:rFonts w:ascii="Arial" w:hAnsi="Arial" w:cs="Arial"/>
          <w:color w:val="000000"/>
          <w:sz w:val="22"/>
          <w:szCs w:val="22"/>
        </w:rPr>
        <w:t xml:space="preserve">4.2.10 Da decisão da Comissão Especial Eleitoral, caberá recurso ao </w:t>
      </w:r>
      <w:r w:rsidR="00945939" w:rsidRPr="00876884">
        <w:rPr>
          <w:rFonts w:ascii="Arial" w:hAnsi="Arial" w:cs="Arial"/>
          <w:color w:val="000000"/>
          <w:sz w:val="22"/>
          <w:szCs w:val="22"/>
        </w:rPr>
        <w:t>CMDCA</w:t>
      </w:r>
      <w:r w:rsidRPr="00876884">
        <w:rPr>
          <w:rFonts w:ascii="Arial" w:hAnsi="Arial" w:cs="Arial"/>
          <w:color w:val="000000"/>
          <w:sz w:val="22"/>
          <w:szCs w:val="22"/>
        </w:rPr>
        <w:t>, que deverá ser apresentado em</w:t>
      </w:r>
      <w:r w:rsidR="006B7E5B" w:rsidRPr="00876884">
        <w:rPr>
          <w:rFonts w:ascii="Arial" w:hAnsi="Arial" w:cs="Arial"/>
          <w:color w:val="000000"/>
          <w:sz w:val="22"/>
          <w:szCs w:val="22"/>
        </w:rPr>
        <w:t xml:space="preserve"> 03 dias</w:t>
      </w:r>
      <w:r w:rsidRPr="00876884">
        <w:rPr>
          <w:rFonts w:ascii="Arial" w:hAnsi="Arial" w:cs="Arial"/>
          <w:color w:val="000000"/>
          <w:sz w:val="22"/>
          <w:szCs w:val="22"/>
        </w:rPr>
        <w:t xml:space="preserve"> úteis, a contar da notificação.</w:t>
      </w:r>
    </w:p>
    <w:p w:rsidR="00334CDC" w:rsidRPr="0052203E" w:rsidRDefault="00334CDC" w:rsidP="00334CDC">
      <w:pPr>
        <w:pStyle w:val="Corpodetexto"/>
        <w:spacing w:line="240" w:lineRule="auto"/>
        <w:rPr>
          <w:rFonts w:ascii="Arial" w:hAnsi="Arial" w:cs="Arial"/>
          <w:color w:val="000000"/>
          <w:sz w:val="22"/>
          <w:szCs w:val="22"/>
        </w:rPr>
      </w:pPr>
      <w:r w:rsidRPr="00876884">
        <w:rPr>
          <w:rFonts w:ascii="Arial" w:hAnsi="Arial" w:cs="Arial"/>
          <w:color w:val="000000"/>
          <w:sz w:val="22"/>
          <w:szCs w:val="22"/>
        </w:rPr>
        <w:t xml:space="preserve">4.2.11 O </w:t>
      </w:r>
      <w:r w:rsidR="00945939" w:rsidRPr="00876884">
        <w:rPr>
          <w:rFonts w:ascii="Arial" w:hAnsi="Arial" w:cs="Arial"/>
          <w:color w:val="000000"/>
          <w:sz w:val="22"/>
          <w:szCs w:val="22"/>
        </w:rPr>
        <w:t>CMDCA</w:t>
      </w:r>
      <w:r w:rsidRPr="00876884">
        <w:rPr>
          <w:rFonts w:ascii="Arial" w:hAnsi="Arial" w:cs="Arial"/>
          <w:color w:val="000000"/>
          <w:sz w:val="22"/>
          <w:szCs w:val="22"/>
        </w:rPr>
        <w:t xml:space="preserve"> deverá manifestar-se sobre o recurso em até </w:t>
      </w:r>
      <w:r w:rsidR="006B7E5B" w:rsidRPr="00876884">
        <w:rPr>
          <w:rFonts w:ascii="Arial" w:hAnsi="Arial" w:cs="Arial"/>
          <w:color w:val="000000"/>
          <w:sz w:val="22"/>
          <w:szCs w:val="22"/>
        </w:rPr>
        <w:t>03</w:t>
      </w:r>
      <w:r w:rsidRPr="00876884">
        <w:rPr>
          <w:rFonts w:ascii="Arial" w:hAnsi="Arial" w:cs="Arial"/>
          <w:color w:val="000000"/>
          <w:sz w:val="22"/>
          <w:szCs w:val="22"/>
        </w:rPr>
        <w:t xml:space="preserve"> dias úteis do seu recebimento.</w:t>
      </w:r>
      <w:r w:rsidRPr="0052203E">
        <w:rPr>
          <w:rFonts w:ascii="Arial" w:hAnsi="Arial" w:cs="Arial"/>
          <w:color w:val="000000"/>
          <w:sz w:val="22"/>
          <w:szCs w:val="22"/>
        </w:rPr>
        <w:t xml:space="preserve"> </w:t>
      </w:r>
    </w:p>
    <w:p w:rsidR="00334CDC" w:rsidRPr="0052203E" w:rsidRDefault="00334CDC" w:rsidP="00334CDC">
      <w:pPr>
        <w:pStyle w:val="Corpodetexto"/>
        <w:spacing w:line="240" w:lineRule="auto"/>
        <w:rPr>
          <w:rFonts w:ascii="Arial" w:hAnsi="Arial" w:cs="Arial"/>
          <w:b/>
          <w:color w:val="000000"/>
          <w:sz w:val="22"/>
          <w:szCs w:val="22"/>
        </w:rPr>
      </w:pPr>
    </w:p>
    <w:p w:rsidR="00334CDC" w:rsidRPr="0052203E" w:rsidRDefault="00334CDC" w:rsidP="00334CDC">
      <w:pPr>
        <w:shd w:val="clear" w:color="auto" w:fill="FFFFFF"/>
        <w:spacing w:line="240" w:lineRule="auto"/>
        <w:rPr>
          <w:rFonts w:ascii="Arial" w:hAnsi="Arial" w:cs="Arial"/>
          <w:b/>
          <w:iCs/>
          <w:sz w:val="22"/>
          <w:szCs w:val="22"/>
        </w:rPr>
      </w:pPr>
      <w:r w:rsidRPr="0052203E">
        <w:rPr>
          <w:rFonts w:ascii="Arial" w:hAnsi="Arial" w:cs="Arial"/>
          <w:b/>
          <w:iCs/>
          <w:sz w:val="22"/>
          <w:szCs w:val="22"/>
        </w:rPr>
        <w:t>4.3 Dos mesários:</w:t>
      </w:r>
    </w:p>
    <w:p w:rsidR="00334CDC" w:rsidRPr="0052203E"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t xml:space="preserve">4.3.1 Os mesários serão, preferencialmente, servidores indicados pelos Poderes Executivo e Legislativo municipais, nominalmente, em número a ser definido pelo </w:t>
      </w:r>
      <w:r w:rsidR="00945939">
        <w:rPr>
          <w:rFonts w:ascii="Arial" w:hAnsi="Arial" w:cs="Arial"/>
          <w:color w:val="000000"/>
          <w:sz w:val="22"/>
          <w:szCs w:val="22"/>
        </w:rPr>
        <w:t>CMDCA</w:t>
      </w:r>
      <w:r w:rsidRPr="0052203E">
        <w:rPr>
          <w:rFonts w:ascii="Arial" w:hAnsi="Arial" w:cs="Arial"/>
          <w:color w:val="000000"/>
          <w:sz w:val="22"/>
          <w:szCs w:val="22"/>
        </w:rPr>
        <w:t>, suficiente para atender à demanda do processo de eleição.</w:t>
      </w:r>
    </w:p>
    <w:p w:rsidR="00334CDC" w:rsidRPr="0052203E"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t xml:space="preserve">4.3.2 Na impossibilidade de completar-se o quadro de mesários com servidores municipais, o </w:t>
      </w:r>
      <w:r w:rsidR="00945939">
        <w:rPr>
          <w:rFonts w:ascii="Arial" w:hAnsi="Arial" w:cs="Arial"/>
          <w:color w:val="000000"/>
          <w:sz w:val="22"/>
          <w:szCs w:val="22"/>
        </w:rPr>
        <w:t>CMDCA</w:t>
      </w:r>
      <w:r w:rsidRPr="0052203E">
        <w:rPr>
          <w:rFonts w:ascii="Arial" w:hAnsi="Arial" w:cs="Arial"/>
          <w:color w:val="000000"/>
          <w:sz w:val="22"/>
          <w:szCs w:val="22"/>
        </w:rPr>
        <w:t xml:space="preserve"> e a Comissão Especial Eleitoral ficam autorizados a convocar outros cidadãos, indicados pelas entidades representativas da sociedade civil que compõe o </w:t>
      </w:r>
      <w:r w:rsidR="00945939">
        <w:rPr>
          <w:rFonts w:ascii="Arial" w:hAnsi="Arial" w:cs="Arial"/>
          <w:color w:val="000000"/>
          <w:sz w:val="22"/>
          <w:szCs w:val="22"/>
        </w:rPr>
        <w:t>CMDCA</w:t>
      </w:r>
      <w:r w:rsidRPr="0052203E">
        <w:rPr>
          <w:rFonts w:ascii="Arial" w:hAnsi="Arial" w:cs="Arial"/>
          <w:color w:val="000000"/>
          <w:sz w:val="22"/>
          <w:szCs w:val="22"/>
        </w:rPr>
        <w:t xml:space="preserve">. </w:t>
      </w:r>
    </w:p>
    <w:p w:rsidR="00334CDC" w:rsidRPr="0052203E"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t>4.3.3 A atuação dos representantes das entidades referidas item anterior será gratuita.</w:t>
      </w:r>
    </w:p>
    <w:p w:rsidR="00334CDC" w:rsidRPr="0052203E"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t>4.3.4 Não podem atuar como mesários:</w:t>
      </w:r>
    </w:p>
    <w:p w:rsidR="00334CDC" w:rsidRPr="0052203E"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t xml:space="preserve">4.3.4.1 Candidatos e seus parentes, ainda que por afinidade, até o terceiro grau, em linha reta ou colateral; </w:t>
      </w:r>
    </w:p>
    <w:p w:rsidR="00334CDC" w:rsidRPr="0052203E"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t>4.3.4.2 Cônjuge ou companheiro de candidato; e</w:t>
      </w:r>
    </w:p>
    <w:p w:rsidR="00334CDC" w:rsidRPr="0052203E"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t>4.3.4.3 Pessoas que notoriamente estejam fazendo campanha para candidato.</w:t>
      </w:r>
    </w:p>
    <w:p w:rsidR="00334CDC" w:rsidRPr="0052203E"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t xml:space="preserve">4.3.5 A lista contendo a nominata dos mesários que trabalharão na eleição será publicada em Edital pelo </w:t>
      </w:r>
      <w:r w:rsidR="00945939">
        <w:rPr>
          <w:rFonts w:ascii="Arial" w:hAnsi="Arial" w:cs="Arial"/>
          <w:color w:val="000000"/>
          <w:sz w:val="22"/>
          <w:szCs w:val="22"/>
        </w:rPr>
        <w:t>CMDCA</w:t>
      </w:r>
      <w:r w:rsidRPr="0052203E">
        <w:rPr>
          <w:rFonts w:ascii="Arial" w:hAnsi="Arial" w:cs="Arial"/>
          <w:color w:val="000000"/>
          <w:sz w:val="22"/>
          <w:szCs w:val="22"/>
        </w:rPr>
        <w:t xml:space="preserve">, </w:t>
      </w:r>
      <w:r w:rsidR="00FA7D58">
        <w:rPr>
          <w:rFonts w:ascii="Arial" w:hAnsi="Arial" w:cs="Arial"/>
          <w:color w:val="000000"/>
          <w:sz w:val="22"/>
          <w:szCs w:val="22"/>
        </w:rPr>
        <w:t>na data prevista no cronograma anexo a este edital</w:t>
      </w:r>
      <w:r w:rsidR="00FA7D58" w:rsidRPr="0052203E">
        <w:rPr>
          <w:rFonts w:ascii="Arial" w:hAnsi="Arial" w:cs="Arial"/>
          <w:color w:val="000000"/>
          <w:sz w:val="22"/>
          <w:szCs w:val="22"/>
        </w:rPr>
        <w:t xml:space="preserve">. </w:t>
      </w:r>
    </w:p>
    <w:p w:rsidR="00334CDC" w:rsidRPr="0052203E"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t xml:space="preserve">4.3.6 O candidato ou qualquer cidadão poderá impugnar a indicação de mesário, fundamentadamente, no prazo </w:t>
      </w:r>
      <w:r w:rsidR="00FA7D58">
        <w:rPr>
          <w:rFonts w:ascii="Arial" w:hAnsi="Arial" w:cs="Arial"/>
          <w:color w:val="000000"/>
          <w:sz w:val="22"/>
          <w:szCs w:val="22"/>
        </w:rPr>
        <w:t xml:space="preserve">previsto no cronograma anexo a este edital, </w:t>
      </w:r>
      <w:r w:rsidRPr="0052203E">
        <w:rPr>
          <w:rFonts w:ascii="Arial" w:hAnsi="Arial" w:cs="Arial"/>
          <w:color w:val="000000"/>
          <w:sz w:val="22"/>
          <w:szCs w:val="22"/>
        </w:rPr>
        <w:t xml:space="preserve">nos moldes do formulário ANEXO. </w:t>
      </w:r>
    </w:p>
    <w:p w:rsidR="00334CDC" w:rsidRPr="0052203E" w:rsidRDefault="00334CDC" w:rsidP="00FA7D58">
      <w:pPr>
        <w:pStyle w:val="Corpodetexto"/>
        <w:spacing w:line="240" w:lineRule="auto"/>
        <w:rPr>
          <w:rFonts w:ascii="Arial" w:hAnsi="Arial" w:cs="Arial"/>
          <w:color w:val="000000"/>
          <w:sz w:val="22"/>
          <w:szCs w:val="22"/>
        </w:rPr>
      </w:pPr>
      <w:r w:rsidRPr="0052203E">
        <w:rPr>
          <w:rFonts w:ascii="Arial" w:hAnsi="Arial" w:cs="Arial"/>
          <w:color w:val="000000"/>
          <w:sz w:val="22"/>
          <w:szCs w:val="22"/>
        </w:rPr>
        <w:t>4.3.7 A Comissão Especial Eleitoral processará e dec</w:t>
      </w:r>
      <w:r w:rsidR="00FA7D58">
        <w:rPr>
          <w:rFonts w:ascii="Arial" w:hAnsi="Arial" w:cs="Arial"/>
          <w:color w:val="000000"/>
          <w:sz w:val="22"/>
          <w:szCs w:val="22"/>
        </w:rPr>
        <w:t xml:space="preserve">idirá as impugnações a mesários, </w:t>
      </w:r>
      <w:r w:rsidRPr="0052203E">
        <w:rPr>
          <w:rFonts w:ascii="Arial" w:hAnsi="Arial" w:cs="Arial"/>
          <w:color w:val="000000"/>
          <w:sz w:val="22"/>
          <w:szCs w:val="22"/>
        </w:rPr>
        <w:t xml:space="preserve">notificando esses e os impugnantes de sua decisão, </w:t>
      </w:r>
      <w:r w:rsidR="00FA7D58">
        <w:rPr>
          <w:rFonts w:ascii="Arial" w:hAnsi="Arial" w:cs="Arial"/>
          <w:color w:val="000000"/>
          <w:sz w:val="22"/>
          <w:szCs w:val="22"/>
        </w:rPr>
        <w:t>conforme cronograma anexo a este edital</w:t>
      </w:r>
      <w:r w:rsidR="00FA7D58" w:rsidRPr="0052203E">
        <w:rPr>
          <w:rFonts w:ascii="Arial" w:hAnsi="Arial" w:cs="Arial"/>
          <w:color w:val="000000"/>
          <w:sz w:val="22"/>
          <w:szCs w:val="22"/>
        </w:rPr>
        <w:t>.</w:t>
      </w:r>
    </w:p>
    <w:p w:rsidR="00334CDC" w:rsidRPr="0052203E" w:rsidRDefault="00334CDC" w:rsidP="00FA7D58">
      <w:pPr>
        <w:pStyle w:val="Corpodetexto"/>
        <w:spacing w:line="240" w:lineRule="auto"/>
        <w:rPr>
          <w:rFonts w:ascii="Arial" w:hAnsi="Arial" w:cs="Arial"/>
          <w:color w:val="000000"/>
          <w:sz w:val="22"/>
          <w:szCs w:val="22"/>
        </w:rPr>
      </w:pPr>
      <w:r w:rsidRPr="0052203E">
        <w:rPr>
          <w:rFonts w:ascii="Arial" w:hAnsi="Arial" w:cs="Arial"/>
          <w:color w:val="000000"/>
          <w:sz w:val="22"/>
          <w:szCs w:val="22"/>
        </w:rPr>
        <w:t xml:space="preserve">4.3.8 Da decisão da Comissão Especial Eleitoral caberá recurso ao </w:t>
      </w:r>
      <w:r w:rsidR="00945939">
        <w:rPr>
          <w:rFonts w:ascii="Arial" w:hAnsi="Arial" w:cs="Arial"/>
          <w:color w:val="000000"/>
          <w:sz w:val="22"/>
          <w:szCs w:val="22"/>
        </w:rPr>
        <w:t>CMDCA</w:t>
      </w:r>
      <w:r w:rsidRPr="0052203E">
        <w:rPr>
          <w:rFonts w:ascii="Arial" w:hAnsi="Arial" w:cs="Arial"/>
          <w:color w:val="000000"/>
          <w:sz w:val="22"/>
          <w:szCs w:val="22"/>
        </w:rPr>
        <w:t xml:space="preserve">, </w:t>
      </w:r>
      <w:r w:rsidR="00FA7D58">
        <w:rPr>
          <w:rFonts w:ascii="Arial" w:hAnsi="Arial" w:cs="Arial"/>
          <w:color w:val="000000"/>
          <w:sz w:val="22"/>
          <w:szCs w:val="22"/>
        </w:rPr>
        <w:t>conforme cronograma anexo a este edital</w:t>
      </w:r>
      <w:r w:rsidR="00FA7D58" w:rsidRPr="0052203E">
        <w:rPr>
          <w:rFonts w:ascii="Arial" w:hAnsi="Arial" w:cs="Arial"/>
          <w:color w:val="000000"/>
          <w:sz w:val="22"/>
          <w:szCs w:val="22"/>
        </w:rPr>
        <w:t>.</w:t>
      </w:r>
    </w:p>
    <w:p w:rsidR="00334CDC" w:rsidRPr="0052203E" w:rsidRDefault="00334CDC" w:rsidP="00334CDC">
      <w:pPr>
        <w:pStyle w:val="Corpodetexto"/>
        <w:spacing w:line="240" w:lineRule="auto"/>
        <w:rPr>
          <w:rFonts w:ascii="Arial" w:hAnsi="Arial" w:cs="Arial"/>
          <w:color w:val="000000"/>
          <w:sz w:val="22"/>
          <w:szCs w:val="22"/>
        </w:rPr>
      </w:pPr>
      <w:r w:rsidRPr="0052203E">
        <w:rPr>
          <w:rFonts w:ascii="Arial" w:hAnsi="Arial" w:cs="Arial"/>
          <w:iCs/>
          <w:sz w:val="22"/>
          <w:szCs w:val="22"/>
        </w:rPr>
        <w:t xml:space="preserve">4.3.9 </w:t>
      </w:r>
      <w:r w:rsidRPr="0052203E">
        <w:rPr>
          <w:rFonts w:ascii="Arial" w:hAnsi="Arial" w:cs="Arial"/>
          <w:color w:val="000000"/>
          <w:sz w:val="22"/>
          <w:szCs w:val="22"/>
        </w:rPr>
        <w:t xml:space="preserve">O </w:t>
      </w:r>
      <w:r w:rsidR="00945939">
        <w:rPr>
          <w:rFonts w:ascii="Arial" w:hAnsi="Arial" w:cs="Arial"/>
          <w:color w:val="000000"/>
          <w:sz w:val="22"/>
          <w:szCs w:val="22"/>
        </w:rPr>
        <w:t>CMDCA</w:t>
      </w:r>
      <w:r w:rsidRPr="0052203E">
        <w:rPr>
          <w:rFonts w:ascii="Arial" w:hAnsi="Arial" w:cs="Arial"/>
          <w:color w:val="000000"/>
          <w:sz w:val="22"/>
          <w:szCs w:val="22"/>
        </w:rPr>
        <w:t xml:space="preserve"> deverá manife</w:t>
      </w:r>
      <w:r w:rsidR="00876884">
        <w:rPr>
          <w:rFonts w:ascii="Arial" w:hAnsi="Arial" w:cs="Arial"/>
          <w:color w:val="000000"/>
          <w:sz w:val="22"/>
          <w:szCs w:val="22"/>
        </w:rPr>
        <w:t>star-se sobre o recurso em até 03</w:t>
      </w:r>
      <w:r w:rsidRPr="0052203E">
        <w:rPr>
          <w:rFonts w:ascii="Arial" w:hAnsi="Arial" w:cs="Arial"/>
          <w:color w:val="000000"/>
          <w:sz w:val="22"/>
          <w:szCs w:val="22"/>
        </w:rPr>
        <w:t xml:space="preserve"> dias úteis do seu recebimento e publicará Edital com a relação definitiva dos mesários no prazo de</w:t>
      </w:r>
      <w:r w:rsidR="00876884">
        <w:rPr>
          <w:rFonts w:ascii="Arial" w:hAnsi="Arial" w:cs="Arial"/>
          <w:color w:val="000000"/>
          <w:sz w:val="22"/>
          <w:szCs w:val="22"/>
        </w:rPr>
        <w:t xml:space="preserve"> 03</w:t>
      </w:r>
      <w:r w:rsidRPr="0052203E">
        <w:rPr>
          <w:rFonts w:ascii="Arial" w:hAnsi="Arial" w:cs="Arial"/>
          <w:color w:val="000000"/>
          <w:sz w:val="22"/>
          <w:szCs w:val="22"/>
        </w:rPr>
        <w:t xml:space="preserve"> </w:t>
      </w:r>
      <w:r w:rsidR="00FA7D58">
        <w:rPr>
          <w:rFonts w:ascii="Arial" w:hAnsi="Arial" w:cs="Arial"/>
          <w:color w:val="000000"/>
          <w:sz w:val="22"/>
          <w:szCs w:val="22"/>
        </w:rPr>
        <w:t xml:space="preserve"> </w:t>
      </w:r>
      <w:r w:rsidR="00876884">
        <w:rPr>
          <w:rFonts w:ascii="Arial" w:hAnsi="Arial" w:cs="Arial"/>
          <w:color w:val="000000"/>
          <w:sz w:val="22"/>
          <w:szCs w:val="22"/>
        </w:rPr>
        <w:t>d</w:t>
      </w:r>
      <w:r w:rsidR="00FA7D58">
        <w:rPr>
          <w:rFonts w:ascii="Arial" w:hAnsi="Arial" w:cs="Arial"/>
          <w:color w:val="000000"/>
          <w:sz w:val="22"/>
          <w:szCs w:val="22"/>
        </w:rPr>
        <w:t>ias úteis da sua decisão.</w:t>
      </w:r>
    </w:p>
    <w:p w:rsidR="00334CDC" w:rsidRPr="0052203E" w:rsidRDefault="00334CDC" w:rsidP="00334CDC">
      <w:pPr>
        <w:shd w:val="clear" w:color="auto" w:fill="FFFFFF"/>
        <w:spacing w:line="240" w:lineRule="auto"/>
        <w:rPr>
          <w:rFonts w:ascii="Arial" w:hAnsi="Arial" w:cs="Arial"/>
          <w:iCs/>
          <w:sz w:val="22"/>
          <w:szCs w:val="22"/>
        </w:rPr>
      </w:pPr>
      <w:r w:rsidRPr="0052203E">
        <w:rPr>
          <w:rFonts w:ascii="Arial" w:hAnsi="Arial" w:cs="Arial"/>
          <w:iCs/>
          <w:sz w:val="22"/>
          <w:szCs w:val="22"/>
        </w:rPr>
        <w:t>4.3.10 Antes do início da votação os mesários verificarão se o local escolhido para a eleição está em ordem, assim como o material remetido pela Comissão Especial Eleitoral, a urna e a cabine indevassável.</w:t>
      </w:r>
    </w:p>
    <w:p w:rsidR="00334CDC" w:rsidRPr="0052203E" w:rsidRDefault="00334CDC" w:rsidP="00334CDC">
      <w:pPr>
        <w:shd w:val="clear" w:color="auto" w:fill="FFFFFF"/>
        <w:spacing w:line="240" w:lineRule="auto"/>
        <w:rPr>
          <w:rFonts w:ascii="Arial" w:hAnsi="Arial" w:cs="Arial"/>
          <w:iCs/>
          <w:sz w:val="22"/>
          <w:szCs w:val="22"/>
        </w:rPr>
      </w:pPr>
      <w:r w:rsidRPr="0052203E">
        <w:rPr>
          <w:rFonts w:ascii="Arial" w:hAnsi="Arial" w:cs="Arial"/>
          <w:iCs/>
          <w:sz w:val="22"/>
          <w:szCs w:val="22"/>
        </w:rPr>
        <w:t>4.3.11 Na hora designada para o início da votação, cumpridas as exigências previstas neste Edital, o Presidente da Mesa, a ser assim designado pela Comissão Especial Eleitoral, declarará iniciados os trabalhos.</w:t>
      </w:r>
    </w:p>
    <w:p w:rsidR="00334CDC" w:rsidRPr="0052203E" w:rsidRDefault="00334CDC" w:rsidP="00334CDC">
      <w:pPr>
        <w:shd w:val="clear" w:color="auto" w:fill="FFFFFF"/>
        <w:spacing w:line="240" w:lineRule="auto"/>
        <w:rPr>
          <w:rFonts w:ascii="Arial" w:hAnsi="Arial" w:cs="Arial"/>
          <w:iCs/>
          <w:sz w:val="22"/>
          <w:szCs w:val="22"/>
        </w:rPr>
      </w:pPr>
      <w:r w:rsidRPr="0052203E">
        <w:rPr>
          <w:rFonts w:ascii="Arial" w:hAnsi="Arial" w:cs="Arial"/>
          <w:iCs/>
          <w:sz w:val="22"/>
          <w:szCs w:val="22"/>
        </w:rPr>
        <w:lastRenderedPageBreak/>
        <w:t>4.3.12 Os mesários devem orientar os eleitores para que, antes de ingressar no recinto da cabine, se apresentem à Mesa Eleitoral portando o documento oficial de identificação com fotografia.</w:t>
      </w:r>
    </w:p>
    <w:p w:rsidR="00334CDC" w:rsidRPr="0052203E" w:rsidRDefault="00334CDC" w:rsidP="00334CDC">
      <w:pPr>
        <w:shd w:val="clear" w:color="auto" w:fill="FFFFFF"/>
        <w:spacing w:line="240" w:lineRule="auto"/>
        <w:rPr>
          <w:rFonts w:ascii="Arial" w:hAnsi="Arial" w:cs="Arial"/>
          <w:iCs/>
          <w:sz w:val="22"/>
          <w:szCs w:val="22"/>
        </w:rPr>
      </w:pPr>
      <w:r w:rsidRPr="0052203E">
        <w:rPr>
          <w:rFonts w:ascii="Arial" w:hAnsi="Arial" w:cs="Arial"/>
          <w:iCs/>
          <w:sz w:val="22"/>
          <w:szCs w:val="22"/>
        </w:rPr>
        <w:t>4.3.13 Os mesários registrarão na folha de controle de votação, o nome do eleitor e o número do documento com fotografia.</w:t>
      </w:r>
    </w:p>
    <w:p w:rsidR="00334CDC" w:rsidRPr="0052203E" w:rsidRDefault="00334CDC" w:rsidP="00334CDC">
      <w:pPr>
        <w:shd w:val="clear" w:color="auto" w:fill="FFFFFF"/>
        <w:spacing w:line="240" w:lineRule="auto"/>
        <w:rPr>
          <w:rFonts w:ascii="Arial" w:hAnsi="Arial" w:cs="Arial"/>
          <w:iCs/>
          <w:sz w:val="22"/>
          <w:szCs w:val="22"/>
        </w:rPr>
      </w:pPr>
      <w:r w:rsidRPr="0052203E">
        <w:rPr>
          <w:rFonts w:ascii="Arial" w:hAnsi="Arial" w:cs="Arial"/>
          <w:iCs/>
          <w:sz w:val="22"/>
          <w:szCs w:val="22"/>
        </w:rPr>
        <w:t>4.3.14 Após o registro, o mesário deverá colher do eleitor sua assinatura na folha de controle de votação, quando este último deverá conferir seus dados.</w:t>
      </w:r>
    </w:p>
    <w:p w:rsidR="00334CDC" w:rsidRPr="0052203E" w:rsidRDefault="00334CDC" w:rsidP="00334CDC">
      <w:pPr>
        <w:pStyle w:val="Corpodetexto"/>
        <w:spacing w:line="240" w:lineRule="auto"/>
        <w:rPr>
          <w:rFonts w:ascii="Arial" w:hAnsi="Arial" w:cs="Arial"/>
          <w:iCs/>
          <w:sz w:val="22"/>
          <w:szCs w:val="22"/>
        </w:rPr>
      </w:pPr>
      <w:r w:rsidRPr="0052203E">
        <w:rPr>
          <w:rFonts w:ascii="Arial" w:hAnsi="Arial" w:cs="Arial"/>
          <w:iCs/>
          <w:sz w:val="22"/>
          <w:szCs w:val="22"/>
        </w:rPr>
        <w:t xml:space="preserve">4.3.15 Compete ao Presidente da Mesa ou a quem designar como secretário, o registro de todos os acontecimentos que ocorrerem no curso da votação em ata, onde serão colhidas as assinaturas das partes envolvidas, bem como de eventuais testemunhas, quando houver. </w:t>
      </w:r>
    </w:p>
    <w:p w:rsidR="00334CDC" w:rsidRDefault="00334CDC" w:rsidP="00334CDC">
      <w:pPr>
        <w:shd w:val="clear" w:color="auto" w:fill="FFFFFF"/>
        <w:spacing w:line="240" w:lineRule="auto"/>
        <w:rPr>
          <w:rFonts w:ascii="Arial" w:hAnsi="Arial" w:cs="Arial"/>
          <w:iCs/>
          <w:sz w:val="22"/>
          <w:szCs w:val="22"/>
        </w:rPr>
      </w:pPr>
    </w:p>
    <w:p w:rsidR="00F11544" w:rsidRPr="0052203E" w:rsidRDefault="00F11544" w:rsidP="00334CDC">
      <w:pPr>
        <w:shd w:val="clear" w:color="auto" w:fill="FFFFFF"/>
        <w:spacing w:line="240" w:lineRule="auto"/>
        <w:rPr>
          <w:rFonts w:ascii="Arial" w:hAnsi="Arial" w:cs="Arial"/>
          <w:iCs/>
          <w:sz w:val="22"/>
          <w:szCs w:val="22"/>
        </w:rPr>
      </w:pPr>
    </w:p>
    <w:p w:rsidR="00334CDC" w:rsidRPr="000C0A4E" w:rsidRDefault="00334CDC" w:rsidP="00334CDC">
      <w:pPr>
        <w:shd w:val="clear" w:color="auto" w:fill="FFFFFF"/>
        <w:spacing w:line="240" w:lineRule="auto"/>
        <w:rPr>
          <w:rFonts w:ascii="Arial" w:hAnsi="Arial" w:cs="Arial"/>
          <w:b/>
          <w:iCs/>
          <w:sz w:val="22"/>
          <w:szCs w:val="22"/>
        </w:rPr>
      </w:pPr>
      <w:r w:rsidRPr="000C0A4E">
        <w:rPr>
          <w:rFonts w:ascii="Arial" w:hAnsi="Arial" w:cs="Arial"/>
          <w:b/>
          <w:iCs/>
          <w:sz w:val="22"/>
          <w:szCs w:val="22"/>
        </w:rPr>
        <w:t>4.4 Da votação:</w:t>
      </w:r>
    </w:p>
    <w:p w:rsidR="00334CDC" w:rsidRPr="000C0A4E" w:rsidRDefault="00334CDC" w:rsidP="00334CDC">
      <w:pPr>
        <w:spacing w:line="240" w:lineRule="auto"/>
        <w:rPr>
          <w:rFonts w:ascii="Arial" w:hAnsi="Arial" w:cs="Arial"/>
          <w:color w:val="000000"/>
          <w:sz w:val="22"/>
          <w:szCs w:val="22"/>
        </w:rPr>
      </w:pPr>
      <w:r w:rsidRPr="000C0A4E">
        <w:rPr>
          <w:rFonts w:ascii="Arial" w:hAnsi="Arial" w:cs="Arial"/>
          <w:iCs/>
          <w:sz w:val="22"/>
          <w:szCs w:val="22"/>
        </w:rPr>
        <w:t>4.4.1 A votação para a escolha dos membros do Con</w:t>
      </w:r>
      <w:r w:rsidR="008D055E" w:rsidRPr="000C0A4E">
        <w:rPr>
          <w:rFonts w:ascii="Arial" w:hAnsi="Arial" w:cs="Arial"/>
          <w:iCs/>
          <w:sz w:val="22"/>
          <w:szCs w:val="22"/>
        </w:rPr>
        <w:t>selho Tutelar dar-se-á no dia 01 de outubro de 2023</w:t>
      </w:r>
      <w:r w:rsidRPr="000C0A4E">
        <w:rPr>
          <w:rFonts w:ascii="Arial" w:hAnsi="Arial" w:cs="Arial"/>
          <w:iCs/>
          <w:sz w:val="22"/>
          <w:szCs w:val="22"/>
        </w:rPr>
        <w:t xml:space="preserve">, no horário das 8h às 17h – </w:t>
      </w:r>
      <w:r w:rsidRPr="000C0A4E">
        <w:rPr>
          <w:rFonts w:ascii="Arial" w:hAnsi="Arial" w:cs="Arial"/>
          <w:color w:val="000000"/>
          <w:sz w:val="22"/>
          <w:szCs w:val="22"/>
        </w:rPr>
        <w:t>horário de Brasília-DF.</w:t>
      </w:r>
    </w:p>
    <w:p w:rsidR="00334CDC" w:rsidRPr="000C0A4E" w:rsidRDefault="00334CDC" w:rsidP="00334CDC">
      <w:pPr>
        <w:spacing w:line="240" w:lineRule="auto"/>
        <w:rPr>
          <w:rFonts w:ascii="Arial" w:hAnsi="Arial" w:cs="Arial"/>
          <w:iCs/>
          <w:sz w:val="22"/>
          <w:szCs w:val="22"/>
        </w:rPr>
      </w:pPr>
      <w:r w:rsidRPr="000C0A4E">
        <w:rPr>
          <w:rFonts w:ascii="Arial" w:hAnsi="Arial" w:cs="Arial"/>
          <w:iCs/>
          <w:sz w:val="22"/>
          <w:szCs w:val="22"/>
        </w:rPr>
        <w:t xml:space="preserve">4.4.2 Os locais de votação serão definidos pela Comissão Especial Eleitoral, observadas as zonas eleitorais estabelecidas pelo Tribunal Regional Eleitoral, que poderão ser agrupadas por local ou região para melhor atender à operacionalização do processo de escolha e serão divulgados por meio de Edital, com antecedência de </w:t>
      </w:r>
      <w:r w:rsidR="00876884" w:rsidRPr="000C0A4E">
        <w:rPr>
          <w:rFonts w:ascii="Arial" w:hAnsi="Arial" w:cs="Arial"/>
          <w:iCs/>
          <w:sz w:val="22"/>
          <w:szCs w:val="22"/>
        </w:rPr>
        <w:t>40</w:t>
      </w:r>
      <w:r w:rsidRPr="000C0A4E">
        <w:rPr>
          <w:rFonts w:ascii="Arial" w:hAnsi="Arial" w:cs="Arial"/>
          <w:iCs/>
          <w:sz w:val="22"/>
          <w:szCs w:val="22"/>
        </w:rPr>
        <w:t xml:space="preserve"> dias da data da eleição.</w:t>
      </w:r>
    </w:p>
    <w:p w:rsidR="00334CDC" w:rsidRPr="000C0A4E" w:rsidRDefault="00334CDC" w:rsidP="00334CDC">
      <w:pPr>
        <w:pStyle w:val="Corpodetexto"/>
        <w:spacing w:line="240" w:lineRule="auto"/>
        <w:rPr>
          <w:rFonts w:ascii="Arial" w:hAnsi="Arial" w:cs="Arial"/>
          <w:color w:val="000000"/>
          <w:sz w:val="22"/>
          <w:szCs w:val="22"/>
        </w:rPr>
      </w:pPr>
      <w:r w:rsidRPr="000C0A4E">
        <w:rPr>
          <w:rFonts w:ascii="Arial" w:eastAsia="Calibri" w:hAnsi="Arial" w:cs="Arial"/>
          <w:iCs/>
          <w:sz w:val="22"/>
          <w:szCs w:val="22"/>
        </w:rPr>
        <w:t>4.4.3 Podem votar os maiores de 16 (</w:t>
      </w:r>
      <w:r w:rsidRPr="000C0A4E">
        <w:rPr>
          <w:rFonts w:ascii="Arial" w:hAnsi="Arial" w:cs="Arial"/>
          <w:color w:val="000000"/>
          <w:sz w:val="22"/>
          <w:szCs w:val="22"/>
        </w:rPr>
        <w:t>dezesseis) anos, inscritos como eleitores do Município até 03 (três) meses antes do processo de eleição, devendo o eleitor apresentar, por ocasião da votação, o título de eleitor e/ou documento oficial com fotografia.</w:t>
      </w:r>
    </w:p>
    <w:p w:rsidR="00334CDC" w:rsidRPr="000C0A4E" w:rsidRDefault="00334CDC" w:rsidP="00334CDC">
      <w:pPr>
        <w:spacing w:line="240" w:lineRule="auto"/>
        <w:rPr>
          <w:rFonts w:ascii="Arial" w:hAnsi="Arial" w:cs="Arial"/>
          <w:color w:val="000000"/>
          <w:sz w:val="22"/>
          <w:szCs w:val="22"/>
        </w:rPr>
      </w:pPr>
      <w:r w:rsidRPr="000C0A4E">
        <w:rPr>
          <w:rFonts w:ascii="Arial" w:hAnsi="Arial" w:cs="Arial"/>
          <w:color w:val="000000"/>
          <w:sz w:val="22"/>
          <w:szCs w:val="22"/>
        </w:rPr>
        <w:t>4.4.4 A identidade do eleitor poderá ser objeto de impugnação junto às mesas receptoras de votos, devendo tudo ser registrado em ata de votação.</w:t>
      </w:r>
    </w:p>
    <w:p w:rsidR="00334CDC" w:rsidRPr="000C0A4E" w:rsidRDefault="00334CDC" w:rsidP="00334CDC">
      <w:pPr>
        <w:spacing w:before="120" w:after="0" w:line="240" w:lineRule="auto"/>
        <w:rPr>
          <w:rFonts w:ascii="Arial" w:hAnsi="Arial" w:cs="Arial"/>
          <w:color w:val="000000"/>
          <w:sz w:val="22"/>
          <w:szCs w:val="22"/>
        </w:rPr>
      </w:pPr>
      <w:r w:rsidRPr="000C0A4E">
        <w:rPr>
          <w:rFonts w:ascii="Arial" w:hAnsi="Arial" w:cs="Arial"/>
          <w:color w:val="000000"/>
          <w:sz w:val="22"/>
          <w:szCs w:val="22"/>
        </w:rPr>
        <w:t>4.4.5 O eleitor deverá votar em apenas um candidato.</w:t>
      </w:r>
    </w:p>
    <w:p w:rsidR="00334CDC" w:rsidRPr="000C0A4E" w:rsidRDefault="00334CDC" w:rsidP="00334CDC">
      <w:pPr>
        <w:spacing w:before="120" w:after="0" w:line="240" w:lineRule="auto"/>
        <w:rPr>
          <w:rFonts w:ascii="Arial" w:hAnsi="Arial" w:cs="Arial"/>
          <w:color w:val="000000"/>
          <w:sz w:val="22"/>
          <w:szCs w:val="22"/>
        </w:rPr>
      </w:pPr>
      <w:r w:rsidRPr="000C0A4E">
        <w:rPr>
          <w:rFonts w:ascii="Arial" w:hAnsi="Arial" w:cs="Arial"/>
          <w:sz w:val="22"/>
          <w:szCs w:val="22"/>
        </w:rPr>
        <w:t>4.4.6 No caso da eleição ocorrer através de cédulas de papel, o voto em mais de um candidato será considerado nulo.</w:t>
      </w:r>
    </w:p>
    <w:p w:rsidR="00334CDC" w:rsidRPr="0052203E" w:rsidRDefault="00334CDC" w:rsidP="00334CDC">
      <w:pPr>
        <w:spacing w:line="240" w:lineRule="auto"/>
        <w:rPr>
          <w:rFonts w:ascii="Arial" w:hAnsi="Arial" w:cs="Arial"/>
          <w:color w:val="000000"/>
          <w:sz w:val="22"/>
          <w:szCs w:val="22"/>
        </w:rPr>
      </w:pPr>
      <w:r w:rsidRPr="000C0A4E">
        <w:rPr>
          <w:rFonts w:ascii="Arial" w:hAnsi="Arial" w:cs="Arial"/>
          <w:color w:val="000000"/>
          <w:sz w:val="22"/>
          <w:szCs w:val="22"/>
        </w:rPr>
        <w:t>4.4.7 A votação será realizada mediante a utilização de urnas eletrônicas emprestadas pela Justiça Eleitoral, na qual aparecerá a fotografia do candidato com o respectivo número da candidatura atribuído no sorteio a que se refere o item 3.5.15.</w:t>
      </w:r>
    </w:p>
    <w:p w:rsidR="00334CDC" w:rsidRPr="0052203E" w:rsidRDefault="00334CDC" w:rsidP="00334CDC">
      <w:pPr>
        <w:shd w:val="clear" w:color="auto" w:fill="FFFFFF"/>
        <w:spacing w:line="240" w:lineRule="auto"/>
        <w:rPr>
          <w:rFonts w:ascii="Arial" w:hAnsi="Arial" w:cs="Arial"/>
          <w:color w:val="000000"/>
          <w:sz w:val="22"/>
          <w:szCs w:val="22"/>
          <w:lang w:eastAsia="pt-BR"/>
        </w:rPr>
      </w:pPr>
      <w:r w:rsidRPr="0052203E">
        <w:rPr>
          <w:rFonts w:ascii="Arial" w:hAnsi="Arial" w:cs="Arial"/>
          <w:sz w:val="22"/>
          <w:szCs w:val="22"/>
        </w:rPr>
        <w:t xml:space="preserve">4.4.8 O sigilo da votação será garantido por meio do </w:t>
      </w:r>
      <w:r w:rsidRPr="0052203E">
        <w:rPr>
          <w:rFonts w:ascii="Arial" w:hAnsi="Arial" w:cs="Arial"/>
          <w:iCs/>
          <w:sz w:val="22"/>
          <w:szCs w:val="22"/>
        </w:rPr>
        <w:t xml:space="preserve">isolamento do eleitor em cabine indevassável, onde </w:t>
      </w:r>
      <w:r w:rsidRPr="0052203E">
        <w:rPr>
          <w:rFonts w:ascii="Arial" w:hAnsi="Arial" w:cs="Arial"/>
          <w:color w:val="000000"/>
          <w:sz w:val="22"/>
          <w:szCs w:val="22"/>
          <w:lang w:eastAsia="pt-BR"/>
        </w:rPr>
        <w:t>serão afixadas listas com o nome, apelido e número do candidato.</w:t>
      </w:r>
    </w:p>
    <w:p w:rsidR="00334CDC" w:rsidRPr="0052203E" w:rsidRDefault="00334CDC" w:rsidP="00334CDC">
      <w:pPr>
        <w:shd w:val="clear" w:color="auto" w:fill="FFFFFF"/>
        <w:spacing w:line="240" w:lineRule="auto"/>
        <w:rPr>
          <w:rFonts w:ascii="Arial" w:hAnsi="Arial" w:cs="Arial"/>
          <w:iCs/>
          <w:sz w:val="22"/>
          <w:szCs w:val="22"/>
        </w:rPr>
      </w:pPr>
      <w:r w:rsidRPr="0052203E">
        <w:rPr>
          <w:rFonts w:ascii="Arial" w:hAnsi="Arial" w:cs="Arial"/>
          <w:iCs/>
          <w:sz w:val="22"/>
          <w:szCs w:val="22"/>
        </w:rPr>
        <w:t>4.4.9 O Presidente da Mesa Eleitoral, verificando chegar a hora do encerramento da votação e existindo eleitores ainda por votar, distribuirá senha para votação dos presentes no recinto, proibindo a partir desse horário o ingresso de outros eleitores que ali não estivessem nesse momento.</w:t>
      </w:r>
    </w:p>
    <w:p w:rsidR="00334CDC" w:rsidRPr="0052203E" w:rsidRDefault="00334CDC" w:rsidP="00334CDC">
      <w:pPr>
        <w:shd w:val="clear" w:color="auto" w:fill="FFFFFF"/>
        <w:spacing w:line="240" w:lineRule="auto"/>
        <w:rPr>
          <w:rFonts w:ascii="Arial" w:hAnsi="Arial" w:cs="Arial"/>
          <w:iCs/>
          <w:sz w:val="22"/>
          <w:szCs w:val="22"/>
        </w:rPr>
      </w:pPr>
      <w:r w:rsidRPr="0052203E">
        <w:rPr>
          <w:rFonts w:ascii="Arial" w:hAnsi="Arial" w:cs="Arial"/>
          <w:iCs/>
          <w:sz w:val="22"/>
          <w:szCs w:val="22"/>
        </w:rPr>
        <w:t>4.4.10 O encerramento da votação implica na lacração da urna eleitoral pelo Presidente da Mesa, assinado por todos os componentes da Mesa e pelos fiscais presentes ao ato.</w:t>
      </w:r>
    </w:p>
    <w:p w:rsidR="00334CDC" w:rsidRPr="0052203E" w:rsidRDefault="00334CDC" w:rsidP="00334CDC">
      <w:pPr>
        <w:spacing w:line="240" w:lineRule="auto"/>
        <w:rPr>
          <w:rFonts w:ascii="Arial" w:hAnsi="Arial" w:cs="Arial"/>
          <w:iCs/>
          <w:sz w:val="22"/>
          <w:szCs w:val="22"/>
        </w:rPr>
      </w:pPr>
    </w:p>
    <w:p w:rsidR="00334CDC" w:rsidRPr="0052203E" w:rsidRDefault="00334CDC" w:rsidP="00334CDC">
      <w:pPr>
        <w:pStyle w:val="Corpodetexto"/>
        <w:spacing w:line="240" w:lineRule="auto"/>
        <w:rPr>
          <w:rFonts w:ascii="Arial" w:hAnsi="Arial" w:cs="Arial"/>
          <w:b/>
          <w:color w:val="000000"/>
          <w:sz w:val="22"/>
          <w:szCs w:val="22"/>
        </w:rPr>
      </w:pPr>
      <w:r w:rsidRPr="0052203E">
        <w:rPr>
          <w:rFonts w:ascii="Arial" w:hAnsi="Arial" w:cs="Arial"/>
          <w:b/>
          <w:color w:val="000000"/>
          <w:sz w:val="22"/>
          <w:szCs w:val="22"/>
        </w:rPr>
        <w:t xml:space="preserve">4.5 Da Fiscalização </w:t>
      </w:r>
    </w:p>
    <w:p w:rsidR="00334CDC" w:rsidRPr="0052203E" w:rsidRDefault="00334CDC" w:rsidP="00334CDC">
      <w:pPr>
        <w:pStyle w:val="Corpodetexto"/>
        <w:spacing w:line="240" w:lineRule="auto"/>
        <w:rPr>
          <w:rFonts w:ascii="Arial" w:hAnsi="Arial" w:cs="Arial"/>
          <w:sz w:val="22"/>
          <w:szCs w:val="22"/>
        </w:rPr>
      </w:pPr>
      <w:r w:rsidRPr="0052203E">
        <w:rPr>
          <w:rFonts w:ascii="Arial" w:hAnsi="Arial" w:cs="Arial"/>
          <w:color w:val="000000"/>
          <w:sz w:val="22"/>
          <w:szCs w:val="22"/>
        </w:rPr>
        <w:t xml:space="preserve">4.5.1 Cada candidato poderá credenciar 1 (um) fiscal para atuar junto </w:t>
      </w:r>
      <w:r w:rsidRPr="0052203E">
        <w:rPr>
          <w:rFonts w:ascii="Arial" w:hAnsi="Arial" w:cs="Arial"/>
          <w:sz w:val="22"/>
          <w:szCs w:val="22"/>
        </w:rPr>
        <w:t>à mesa receptora de votos, antes do início da votação.</w:t>
      </w:r>
    </w:p>
    <w:p w:rsidR="00334CDC" w:rsidRPr="0052203E" w:rsidRDefault="00334CDC" w:rsidP="00334CDC">
      <w:pPr>
        <w:spacing w:line="240" w:lineRule="auto"/>
        <w:rPr>
          <w:rFonts w:ascii="Arial" w:hAnsi="Arial" w:cs="Arial"/>
          <w:sz w:val="22"/>
          <w:szCs w:val="22"/>
        </w:rPr>
      </w:pPr>
      <w:r w:rsidRPr="0052203E">
        <w:rPr>
          <w:rFonts w:ascii="Arial" w:hAnsi="Arial" w:cs="Arial"/>
          <w:sz w:val="22"/>
          <w:szCs w:val="22"/>
        </w:rPr>
        <w:t>4.5.2 O fiscal receberá, neste momento, “crachá de identificação” que obrigatoriamente deverá ser usado durante todo o dia da eleição.</w:t>
      </w:r>
    </w:p>
    <w:p w:rsidR="00334CDC" w:rsidRPr="0052203E" w:rsidRDefault="00334CDC" w:rsidP="00334CDC">
      <w:pPr>
        <w:pStyle w:val="Corpodetexto"/>
        <w:spacing w:line="240" w:lineRule="auto"/>
        <w:rPr>
          <w:rFonts w:ascii="Arial" w:hAnsi="Arial" w:cs="Arial"/>
          <w:iCs/>
          <w:sz w:val="22"/>
          <w:szCs w:val="22"/>
        </w:rPr>
      </w:pPr>
      <w:r w:rsidRPr="0052203E">
        <w:rPr>
          <w:rFonts w:ascii="Arial" w:hAnsi="Arial" w:cs="Arial"/>
          <w:sz w:val="22"/>
          <w:szCs w:val="22"/>
        </w:rPr>
        <w:t>4.5.3 Se o</w:t>
      </w:r>
      <w:r w:rsidRPr="0052203E">
        <w:rPr>
          <w:rFonts w:ascii="Arial" w:hAnsi="Arial" w:cs="Arial"/>
          <w:iCs/>
          <w:sz w:val="22"/>
          <w:szCs w:val="22"/>
        </w:rPr>
        <w:t xml:space="preserve"> fiscal verificar alguma irregularidade deverá comunicá-la ao Presidente da Mesa Eleitoral onde estiver atuando.</w:t>
      </w:r>
    </w:p>
    <w:p w:rsidR="00334CDC" w:rsidRPr="0052203E" w:rsidRDefault="00334CDC" w:rsidP="00334CDC">
      <w:pPr>
        <w:pStyle w:val="Corpodetexto"/>
        <w:spacing w:line="240" w:lineRule="auto"/>
        <w:rPr>
          <w:rFonts w:ascii="Arial" w:hAnsi="Arial" w:cs="Arial"/>
          <w:iCs/>
          <w:sz w:val="22"/>
          <w:szCs w:val="22"/>
        </w:rPr>
      </w:pPr>
      <w:r w:rsidRPr="0052203E">
        <w:rPr>
          <w:rFonts w:ascii="Arial" w:hAnsi="Arial" w:cs="Arial"/>
          <w:iCs/>
          <w:sz w:val="22"/>
          <w:szCs w:val="22"/>
        </w:rPr>
        <w:t xml:space="preserve">4.5.4 O Presidente da Mesa Eleitoral verificará a natureza da irregularidade apontada pelo fiscal e tomará as providências para corrigi-la, se procedente, podendo indeferi-la, caso entenda que esta não tem cabimento. </w:t>
      </w:r>
    </w:p>
    <w:p w:rsidR="00334CDC" w:rsidRPr="0052203E" w:rsidRDefault="00334CDC" w:rsidP="00334CDC">
      <w:pPr>
        <w:pStyle w:val="Corpodetexto"/>
        <w:spacing w:line="240" w:lineRule="auto"/>
        <w:rPr>
          <w:rFonts w:ascii="Arial" w:hAnsi="Arial" w:cs="Arial"/>
          <w:iCs/>
          <w:sz w:val="22"/>
          <w:szCs w:val="22"/>
        </w:rPr>
      </w:pPr>
      <w:r w:rsidRPr="0052203E">
        <w:rPr>
          <w:rFonts w:ascii="Arial" w:hAnsi="Arial" w:cs="Arial"/>
          <w:iCs/>
          <w:sz w:val="22"/>
          <w:szCs w:val="22"/>
        </w:rPr>
        <w:t>4.5.5 Caso o Presidente da Mesa Eleitoral não consiga resolver a ocorrência verificada, deverá entrar em contato imediatamente com um membro da Comissão Especial Eleitoral para auxiliá-lo.</w:t>
      </w:r>
    </w:p>
    <w:p w:rsidR="00334CDC" w:rsidRPr="0052203E" w:rsidRDefault="00334CDC" w:rsidP="00334CDC">
      <w:pPr>
        <w:pStyle w:val="Corpodetexto"/>
        <w:spacing w:line="240" w:lineRule="auto"/>
        <w:rPr>
          <w:rFonts w:ascii="Arial" w:hAnsi="Arial" w:cs="Arial"/>
          <w:iCs/>
          <w:sz w:val="22"/>
          <w:szCs w:val="22"/>
        </w:rPr>
      </w:pPr>
      <w:r w:rsidRPr="0052203E">
        <w:rPr>
          <w:rFonts w:ascii="Arial" w:hAnsi="Arial" w:cs="Arial"/>
          <w:iCs/>
          <w:sz w:val="22"/>
          <w:szCs w:val="22"/>
        </w:rPr>
        <w:t>4.5.6 Não será permitida a acumulação de cargo de fiscal com o de membro da Mesa Eleitoral, ou de qualquer outro cargo decorrente da Eleição.</w:t>
      </w:r>
    </w:p>
    <w:p w:rsidR="00334CDC" w:rsidRPr="0052203E" w:rsidRDefault="00334CDC" w:rsidP="00334CDC">
      <w:pPr>
        <w:shd w:val="clear" w:color="auto" w:fill="FFFFFF"/>
        <w:spacing w:line="240" w:lineRule="auto"/>
        <w:rPr>
          <w:rFonts w:ascii="Arial" w:hAnsi="Arial" w:cs="Arial"/>
          <w:iCs/>
          <w:sz w:val="22"/>
          <w:szCs w:val="22"/>
        </w:rPr>
      </w:pPr>
      <w:r w:rsidRPr="0052203E">
        <w:rPr>
          <w:rFonts w:ascii="Arial" w:hAnsi="Arial" w:cs="Arial"/>
          <w:iCs/>
          <w:sz w:val="22"/>
          <w:szCs w:val="22"/>
        </w:rPr>
        <w:t xml:space="preserve">4.5.7 Os fiscais que atuarem perante as Mesas Eleitorais deverão assinar as atas de início e encerramento dos trabalhos. </w:t>
      </w:r>
    </w:p>
    <w:p w:rsidR="00334CDC" w:rsidRPr="0052203E" w:rsidRDefault="00334CDC" w:rsidP="00334CDC">
      <w:pPr>
        <w:shd w:val="clear" w:color="auto" w:fill="FFFFFF"/>
        <w:spacing w:line="240" w:lineRule="auto"/>
        <w:rPr>
          <w:rFonts w:ascii="Arial" w:hAnsi="Arial" w:cs="Arial"/>
          <w:iCs/>
          <w:sz w:val="22"/>
          <w:szCs w:val="22"/>
        </w:rPr>
      </w:pPr>
      <w:r w:rsidRPr="0052203E">
        <w:rPr>
          <w:rFonts w:ascii="Arial" w:hAnsi="Arial" w:cs="Arial"/>
          <w:iCs/>
          <w:sz w:val="22"/>
          <w:szCs w:val="22"/>
        </w:rPr>
        <w:t xml:space="preserve">4.5.8 Eventual comportamento inadequado de parte do fiscal poderá resultar na determinação, pelo Presidente da Mesa, para que se retire do local da votação, sem qualquer prejuízo ao regular andamento do pleito. </w:t>
      </w:r>
    </w:p>
    <w:p w:rsidR="00334CDC" w:rsidRPr="0052203E" w:rsidRDefault="00334CDC" w:rsidP="00334CDC">
      <w:pPr>
        <w:spacing w:line="240" w:lineRule="auto"/>
        <w:rPr>
          <w:rFonts w:ascii="Arial" w:hAnsi="Arial" w:cs="Arial"/>
          <w:sz w:val="22"/>
          <w:szCs w:val="22"/>
        </w:rPr>
      </w:pPr>
    </w:p>
    <w:p w:rsidR="00334CDC" w:rsidRPr="0052203E" w:rsidRDefault="00334CDC" w:rsidP="00334CDC">
      <w:pPr>
        <w:pStyle w:val="Corpodetexto"/>
        <w:spacing w:line="240" w:lineRule="auto"/>
        <w:rPr>
          <w:rFonts w:ascii="Arial" w:hAnsi="Arial" w:cs="Arial"/>
          <w:b/>
          <w:color w:val="000000"/>
          <w:sz w:val="22"/>
          <w:szCs w:val="22"/>
        </w:rPr>
      </w:pPr>
      <w:r w:rsidRPr="0052203E">
        <w:rPr>
          <w:rFonts w:ascii="Arial" w:hAnsi="Arial" w:cs="Arial"/>
          <w:b/>
          <w:color w:val="000000"/>
          <w:sz w:val="22"/>
          <w:szCs w:val="22"/>
        </w:rPr>
        <w:t>4.6 Das ocorrências e impugnações</w:t>
      </w:r>
    </w:p>
    <w:p w:rsidR="00334CDC" w:rsidRPr="0052203E"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t>4.6.1 As ocorrências e impugnações constantes das atas de votação referentes ao dia da eleição serão julgadas pelo Presidente da Mesa, ao final da votação e antes da apuração, salvo aquelas referentes ao item “4.4.4”, que deverão ser julgadas no momento da impugnação.</w:t>
      </w:r>
    </w:p>
    <w:p w:rsidR="00334CDC" w:rsidRPr="000C0A4E"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t xml:space="preserve">4.6.2 Das decisões do Presidente da Mesa caberá recurso ao </w:t>
      </w:r>
      <w:r w:rsidR="00945939">
        <w:rPr>
          <w:rFonts w:ascii="Arial" w:hAnsi="Arial" w:cs="Arial"/>
          <w:color w:val="000000"/>
          <w:sz w:val="22"/>
          <w:szCs w:val="22"/>
        </w:rPr>
        <w:t>CMDCA</w:t>
      </w:r>
      <w:r w:rsidRPr="0052203E">
        <w:rPr>
          <w:rFonts w:ascii="Arial" w:hAnsi="Arial" w:cs="Arial"/>
          <w:color w:val="000000"/>
          <w:sz w:val="22"/>
          <w:szCs w:val="22"/>
        </w:rPr>
        <w:t xml:space="preserve">, que deverá ser apresentado no ato, por escrito e devidamente fundamentado, sob pena de não recebimento, salvo quanto aquelas referentes ao item “4.4.4”, quando a decisão do </w:t>
      </w:r>
      <w:r w:rsidRPr="000C0A4E">
        <w:rPr>
          <w:rFonts w:ascii="Arial" w:hAnsi="Arial" w:cs="Arial"/>
          <w:color w:val="000000"/>
          <w:sz w:val="22"/>
          <w:szCs w:val="22"/>
        </w:rPr>
        <w:t xml:space="preserve">Presidente de Mesa é soberana. </w:t>
      </w:r>
    </w:p>
    <w:p w:rsidR="00334CDC" w:rsidRPr="000C0A4E" w:rsidRDefault="00334CDC" w:rsidP="00334CDC">
      <w:pPr>
        <w:pStyle w:val="Corpodetexto"/>
        <w:spacing w:line="240" w:lineRule="auto"/>
        <w:rPr>
          <w:rFonts w:ascii="Arial" w:hAnsi="Arial" w:cs="Arial"/>
          <w:color w:val="000000"/>
          <w:sz w:val="22"/>
          <w:szCs w:val="22"/>
        </w:rPr>
      </w:pPr>
      <w:r w:rsidRPr="000C0A4E">
        <w:rPr>
          <w:rFonts w:ascii="Arial" w:hAnsi="Arial" w:cs="Arial"/>
          <w:color w:val="000000"/>
          <w:sz w:val="22"/>
          <w:szCs w:val="22"/>
        </w:rPr>
        <w:t xml:space="preserve">4.6.3 O </w:t>
      </w:r>
      <w:r w:rsidR="00945939" w:rsidRPr="000C0A4E">
        <w:rPr>
          <w:rFonts w:ascii="Arial" w:hAnsi="Arial" w:cs="Arial"/>
          <w:color w:val="000000"/>
          <w:sz w:val="22"/>
          <w:szCs w:val="22"/>
        </w:rPr>
        <w:t>CMDCA</w:t>
      </w:r>
      <w:r w:rsidRPr="000C0A4E">
        <w:rPr>
          <w:rFonts w:ascii="Arial" w:hAnsi="Arial" w:cs="Arial"/>
          <w:color w:val="000000"/>
          <w:sz w:val="22"/>
          <w:szCs w:val="22"/>
        </w:rPr>
        <w:t xml:space="preserve"> terá o prazo de </w:t>
      </w:r>
      <w:r w:rsidR="000C0A4E" w:rsidRPr="000C0A4E">
        <w:rPr>
          <w:rFonts w:ascii="Arial" w:hAnsi="Arial" w:cs="Arial"/>
          <w:color w:val="000000"/>
          <w:sz w:val="22"/>
          <w:szCs w:val="22"/>
        </w:rPr>
        <w:t>03</w:t>
      </w:r>
      <w:r w:rsidRPr="000C0A4E">
        <w:rPr>
          <w:rFonts w:ascii="Arial" w:hAnsi="Arial" w:cs="Arial"/>
          <w:color w:val="000000"/>
          <w:sz w:val="22"/>
          <w:szCs w:val="22"/>
        </w:rPr>
        <w:t xml:space="preserve"> dias úteis a contar do recebimento dos recursos, que ocorrerá ao final do pleito, para julgá-los, o que não impede a publicação de Edital com o resultado preliminar do pleito, nos termos do item “4.8.2”.</w:t>
      </w:r>
    </w:p>
    <w:p w:rsidR="00334CDC" w:rsidRPr="0052203E" w:rsidRDefault="00334CDC" w:rsidP="00334CDC">
      <w:pPr>
        <w:pStyle w:val="Corpodetexto"/>
        <w:spacing w:line="240" w:lineRule="auto"/>
        <w:rPr>
          <w:rFonts w:ascii="Arial" w:hAnsi="Arial" w:cs="Arial"/>
          <w:color w:val="000000"/>
          <w:sz w:val="22"/>
          <w:szCs w:val="22"/>
        </w:rPr>
      </w:pPr>
      <w:r w:rsidRPr="000C0A4E">
        <w:rPr>
          <w:rFonts w:ascii="Arial" w:hAnsi="Arial" w:cs="Arial"/>
          <w:color w:val="000000"/>
          <w:sz w:val="22"/>
          <w:szCs w:val="22"/>
        </w:rPr>
        <w:t xml:space="preserve">4.6.4 O resultado do julgamento dos recursos será notificado aos interessados no prazo de </w:t>
      </w:r>
      <w:r w:rsidR="000C0A4E" w:rsidRPr="000C0A4E">
        <w:rPr>
          <w:rFonts w:ascii="Arial" w:hAnsi="Arial" w:cs="Arial"/>
          <w:color w:val="000000"/>
          <w:sz w:val="22"/>
          <w:szCs w:val="22"/>
        </w:rPr>
        <w:t>03</w:t>
      </w:r>
      <w:r w:rsidRPr="000C0A4E">
        <w:rPr>
          <w:rFonts w:ascii="Arial" w:hAnsi="Arial" w:cs="Arial"/>
          <w:color w:val="000000"/>
          <w:sz w:val="22"/>
          <w:szCs w:val="22"/>
        </w:rPr>
        <w:t xml:space="preserve"> dias úteis da deliberação da Comissão e caso altere o resultado das eleições será objeto de publicação de Edital.</w:t>
      </w:r>
    </w:p>
    <w:p w:rsidR="00334CDC" w:rsidRPr="0052203E" w:rsidRDefault="00334CDC" w:rsidP="00334CDC">
      <w:pPr>
        <w:pStyle w:val="Corpodetexto"/>
        <w:spacing w:line="240" w:lineRule="auto"/>
        <w:rPr>
          <w:rFonts w:ascii="Arial" w:hAnsi="Arial" w:cs="Arial"/>
          <w:b/>
          <w:sz w:val="22"/>
          <w:szCs w:val="22"/>
        </w:rPr>
      </w:pPr>
    </w:p>
    <w:p w:rsidR="00334CDC" w:rsidRPr="0052203E" w:rsidRDefault="00334CDC" w:rsidP="00334CDC">
      <w:pPr>
        <w:pStyle w:val="Corpodetexto"/>
        <w:spacing w:line="240" w:lineRule="auto"/>
        <w:rPr>
          <w:rFonts w:ascii="Arial" w:hAnsi="Arial" w:cs="Arial"/>
          <w:b/>
          <w:sz w:val="22"/>
          <w:szCs w:val="22"/>
        </w:rPr>
      </w:pPr>
      <w:r w:rsidRPr="0052203E">
        <w:rPr>
          <w:rFonts w:ascii="Arial" w:hAnsi="Arial" w:cs="Arial"/>
          <w:b/>
          <w:sz w:val="22"/>
          <w:szCs w:val="22"/>
        </w:rPr>
        <w:t>4.7 Da apuração</w:t>
      </w:r>
    </w:p>
    <w:p w:rsidR="00334CDC" w:rsidRPr="0052203E" w:rsidRDefault="00334CDC" w:rsidP="00334CDC">
      <w:pPr>
        <w:shd w:val="clear" w:color="auto" w:fill="FFFFFF"/>
        <w:spacing w:line="240" w:lineRule="auto"/>
        <w:rPr>
          <w:rFonts w:ascii="Arial" w:hAnsi="Arial" w:cs="Arial"/>
          <w:iCs/>
          <w:sz w:val="22"/>
          <w:szCs w:val="22"/>
        </w:rPr>
      </w:pPr>
      <w:r w:rsidRPr="0052203E">
        <w:rPr>
          <w:rFonts w:ascii="Arial" w:hAnsi="Arial" w:cs="Arial"/>
          <w:iCs/>
          <w:sz w:val="22"/>
          <w:szCs w:val="22"/>
        </w:rPr>
        <w:t>4.7.1 A apuração dos votos será realizada em um único local, a ser escolhido pela Comissão Especial Eleitoral e divulgado juntamente com a lista dos locais de votação, por Edital.</w:t>
      </w:r>
    </w:p>
    <w:p w:rsidR="00334CDC" w:rsidRPr="0052203E" w:rsidRDefault="00334CDC" w:rsidP="00334CDC">
      <w:pPr>
        <w:shd w:val="clear" w:color="auto" w:fill="FFFFFF"/>
        <w:spacing w:line="240" w:lineRule="auto"/>
        <w:rPr>
          <w:rFonts w:ascii="Arial" w:hAnsi="Arial" w:cs="Arial"/>
          <w:iCs/>
          <w:sz w:val="22"/>
          <w:szCs w:val="22"/>
        </w:rPr>
      </w:pPr>
      <w:r w:rsidRPr="0052203E">
        <w:rPr>
          <w:rFonts w:ascii="Arial" w:hAnsi="Arial" w:cs="Arial"/>
          <w:iCs/>
          <w:sz w:val="22"/>
          <w:szCs w:val="22"/>
        </w:rPr>
        <w:lastRenderedPageBreak/>
        <w:t xml:space="preserve"> 4.7.2 Na fase de apuração da urna eleitoral será permitido ingresso ao recinto apenas dos candidatos, seus fiscais, os membros da Comissão Especial Eleitoral, do </w:t>
      </w:r>
      <w:r w:rsidR="00945939">
        <w:rPr>
          <w:rFonts w:ascii="Arial" w:hAnsi="Arial" w:cs="Arial"/>
          <w:iCs/>
          <w:sz w:val="22"/>
          <w:szCs w:val="22"/>
        </w:rPr>
        <w:t>CMDCA</w:t>
      </w:r>
      <w:r w:rsidRPr="0052203E">
        <w:rPr>
          <w:rFonts w:ascii="Arial" w:hAnsi="Arial" w:cs="Arial"/>
          <w:iCs/>
          <w:sz w:val="22"/>
          <w:szCs w:val="22"/>
        </w:rPr>
        <w:t xml:space="preserve"> e representante do Ministério Público, todos devidamente identificados por crachás fornecidos pela Comissão Especial Eleitoral. </w:t>
      </w:r>
    </w:p>
    <w:p w:rsidR="00334CDC" w:rsidRPr="0052203E" w:rsidRDefault="00334CDC" w:rsidP="00334CDC">
      <w:pPr>
        <w:shd w:val="clear" w:color="auto" w:fill="FFFFFF"/>
        <w:spacing w:line="240" w:lineRule="auto"/>
        <w:rPr>
          <w:rFonts w:ascii="Arial" w:hAnsi="Arial" w:cs="Arial"/>
          <w:iCs/>
          <w:sz w:val="22"/>
          <w:szCs w:val="22"/>
        </w:rPr>
      </w:pPr>
      <w:r w:rsidRPr="0052203E">
        <w:rPr>
          <w:rFonts w:ascii="Arial" w:hAnsi="Arial" w:cs="Arial"/>
          <w:sz w:val="22"/>
          <w:szCs w:val="22"/>
        </w:rPr>
        <w:t xml:space="preserve">4.7.3 </w:t>
      </w:r>
      <w:r w:rsidRPr="0052203E">
        <w:rPr>
          <w:rFonts w:ascii="Arial" w:hAnsi="Arial" w:cs="Arial"/>
          <w:iCs/>
          <w:sz w:val="22"/>
          <w:szCs w:val="22"/>
        </w:rPr>
        <w:t>O Presidente da Comissão Especial Eleitoral determinará a abertura da apuração.</w:t>
      </w:r>
    </w:p>
    <w:p w:rsidR="00334CDC" w:rsidRPr="0052203E" w:rsidRDefault="00334CDC" w:rsidP="00334CDC">
      <w:pPr>
        <w:spacing w:line="240" w:lineRule="auto"/>
        <w:rPr>
          <w:rFonts w:ascii="Arial" w:hAnsi="Arial" w:cs="Arial"/>
          <w:sz w:val="22"/>
          <w:szCs w:val="22"/>
        </w:rPr>
      </w:pPr>
      <w:r w:rsidRPr="0052203E">
        <w:rPr>
          <w:rFonts w:ascii="Arial" w:hAnsi="Arial" w:cs="Arial"/>
          <w:iCs/>
          <w:sz w:val="22"/>
          <w:szCs w:val="22"/>
        </w:rPr>
        <w:t xml:space="preserve">4.7.4 </w:t>
      </w:r>
      <w:r w:rsidRPr="0052203E">
        <w:rPr>
          <w:rFonts w:ascii="Arial" w:hAnsi="Arial" w:cs="Arial"/>
          <w:sz w:val="22"/>
          <w:szCs w:val="22"/>
        </w:rPr>
        <w:t>Os candidatos e os fiscais deverão manter distância mínima pré-estabelecida da Mesa Apuradora, visando não atrapalhar o bom andamento dos trabalhos, sob pena de serem retirados do local de apuração.</w:t>
      </w:r>
    </w:p>
    <w:p w:rsidR="00334CDC" w:rsidRPr="0052203E" w:rsidRDefault="00334CDC" w:rsidP="00334CDC">
      <w:pPr>
        <w:shd w:val="clear" w:color="auto" w:fill="FFFFFF"/>
        <w:spacing w:line="240" w:lineRule="auto"/>
        <w:rPr>
          <w:rFonts w:ascii="Arial" w:hAnsi="Arial" w:cs="Arial"/>
          <w:color w:val="000000"/>
          <w:sz w:val="22"/>
          <w:szCs w:val="22"/>
        </w:rPr>
      </w:pPr>
      <w:r w:rsidRPr="0052203E">
        <w:rPr>
          <w:rFonts w:ascii="Arial" w:hAnsi="Arial" w:cs="Arial"/>
          <w:iCs/>
          <w:sz w:val="22"/>
          <w:szCs w:val="22"/>
        </w:rPr>
        <w:t xml:space="preserve">4.7.5 </w:t>
      </w:r>
      <w:r w:rsidRPr="0052203E">
        <w:rPr>
          <w:rFonts w:ascii="Arial" w:hAnsi="Arial" w:cs="Arial"/>
          <w:sz w:val="22"/>
          <w:szCs w:val="22"/>
        </w:rPr>
        <w:t xml:space="preserve">Os mesários expedirão </w:t>
      </w:r>
      <w:r w:rsidRPr="0052203E">
        <w:rPr>
          <w:rFonts w:ascii="Arial" w:hAnsi="Arial" w:cs="Arial"/>
          <w:color w:val="000000"/>
          <w:sz w:val="22"/>
          <w:szCs w:val="22"/>
        </w:rPr>
        <w:t>boletim de apuração de cada urna apurada, o qual deverá conter:</w:t>
      </w:r>
    </w:p>
    <w:p w:rsidR="00334CDC" w:rsidRPr="0052203E"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t>I – a data da eleição;</w:t>
      </w:r>
    </w:p>
    <w:p w:rsidR="00334CDC" w:rsidRPr="0052203E"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t>II – o número de votantes;</w:t>
      </w:r>
    </w:p>
    <w:p w:rsidR="00334CDC" w:rsidRPr="0052203E"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t>III – as seções eleitorais correspondentes;</w:t>
      </w:r>
    </w:p>
    <w:p w:rsidR="00334CDC" w:rsidRPr="0052203E"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t>IV – o local em que funcionou a mesa receptora de votos;</w:t>
      </w:r>
    </w:p>
    <w:p w:rsidR="00334CDC" w:rsidRPr="0052203E"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t>V – o número de votos impugnados;</w:t>
      </w:r>
    </w:p>
    <w:p w:rsidR="00334CDC" w:rsidRPr="0052203E"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t>VI – o número de votos por candidato; e</w:t>
      </w:r>
    </w:p>
    <w:p w:rsidR="00334CDC" w:rsidRPr="0052203E"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t>VII – o número de votos brancos, nulos e válidos.</w:t>
      </w:r>
    </w:p>
    <w:p w:rsidR="00334CDC" w:rsidRPr="0052203E"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t>4.7.6 Cópia do boletim de apuração será afixada em local onde possa ser consultada pelo público.</w:t>
      </w:r>
    </w:p>
    <w:p w:rsidR="00334CDC" w:rsidRPr="0052203E"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t>4.7.7 Encerrada a apuração, os mesários entregarão o boletim e a ata de apuração e devolverão o material utilizado na eleição à Comissão Especial Eleitoral.</w:t>
      </w:r>
    </w:p>
    <w:p w:rsidR="00334CDC" w:rsidRPr="0052203E"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t>4.7.8 Em caso de empate entre candidatos será considerado eleito aquele mais idoso.</w:t>
      </w:r>
    </w:p>
    <w:p w:rsidR="00334CDC" w:rsidRPr="0052203E" w:rsidRDefault="00334CDC" w:rsidP="00334CDC">
      <w:pPr>
        <w:spacing w:line="240" w:lineRule="auto"/>
        <w:rPr>
          <w:rFonts w:ascii="Arial" w:hAnsi="Arial" w:cs="Arial"/>
          <w:color w:val="000000"/>
          <w:sz w:val="22"/>
          <w:szCs w:val="22"/>
        </w:rPr>
      </w:pPr>
      <w:r w:rsidRPr="0052203E">
        <w:rPr>
          <w:rFonts w:ascii="Arial" w:hAnsi="Arial" w:cs="Arial"/>
          <w:color w:val="000000"/>
          <w:sz w:val="22"/>
          <w:szCs w:val="22"/>
        </w:rPr>
        <w:t xml:space="preserve">4.7.9 Considerar-se-ão eleitos os 5 (cinco) candidatos que obtiverem maior votação nas eleições. </w:t>
      </w:r>
    </w:p>
    <w:p w:rsidR="00334CDC" w:rsidRPr="0052203E" w:rsidRDefault="00334CDC" w:rsidP="00334CDC">
      <w:pPr>
        <w:spacing w:line="240" w:lineRule="auto"/>
        <w:rPr>
          <w:rFonts w:ascii="Arial" w:hAnsi="Arial" w:cs="Arial"/>
          <w:color w:val="000000"/>
          <w:sz w:val="22"/>
          <w:szCs w:val="22"/>
        </w:rPr>
      </w:pPr>
      <w:r w:rsidRPr="0052203E">
        <w:rPr>
          <w:rFonts w:ascii="Arial" w:hAnsi="Arial" w:cs="Arial"/>
          <w:color w:val="000000"/>
          <w:sz w:val="22"/>
          <w:szCs w:val="22"/>
        </w:rPr>
        <w:t xml:space="preserve">4.7.10 Serão eleitos como suplentes os 05 (cinco) candidatos subsequentes, observada a ordem decrescente resultante da eleição. </w:t>
      </w:r>
    </w:p>
    <w:p w:rsidR="00334CDC" w:rsidRPr="0052203E" w:rsidRDefault="00334CDC" w:rsidP="00334CDC">
      <w:pPr>
        <w:pStyle w:val="Corpodetexto"/>
        <w:spacing w:line="240" w:lineRule="auto"/>
        <w:rPr>
          <w:rFonts w:ascii="Arial" w:hAnsi="Arial" w:cs="Arial"/>
          <w:color w:val="000000"/>
          <w:sz w:val="22"/>
          <w:szCs w:val="22"/>
        </w:rPr>
      </w:pPr>
    </w:p>
    <w:p w:rsidR="00334CDC" w:rsidRPr="0052203E" w:rsidRDefault="00334CDC" w:rsidP="00334CDC">
      <w:pPr>
        <w:pStyle w:val="Corpodetexto"/>
        <w:spacing w:line="240" w:lineRule="auto"/>
        <w:rPr>
          <w:rFonts w:ascii="Arial" w:hAnsi="Arial" w:cs="Arial"/>
          <w:b/>
          <w:sz w:val="22"/>
          <w:szCs w:val="22"/>
        </w:rPr>
      </w:pPr>
      <w:r w:rsidRPr="0052203E">
        <w:rPr>
          <w:rFonts w:ascii="Arial" w:hAnsi="Arial" w:cs="Arial"/>
          <w:b/>
          <w:sz w:val="22"/>
          <w:szCs w:val="22"/>
        </w:rPr>
        <w:t xml:space="preserve">4.8 Do resultado </w:t>
      </w:r>
    </w:p>
    <w:p w:rsidR="00334CDC" w:rsidRPr="0052203E" w:rsidRDefault="00334CDC" w:rsidP="00334CDC">
      <w:pPr>
        <w:shd w:val="clear" w:color="auto" w:fill="FFFFFF"/>
        <w:spacing w:line="240" w:lineRule="auto"/>
        <w:rPr>
          <w:rFonts w:ascii="Arial" w:hAnsi="Arial" w:cs="Arial"/>
          <w:iCs/>
          <w:sz w:val="22"/>
          <w:szCs w:val="22"/>
        </w:rPr>
      </w:pPr>
      <w:r w:rsidRPr="0052203E">
        <w:rPr>
          <w:rFonts w:ascii="Arial" w:hAnsi="Arial" w:cs="Arial"/>
          <w:iCs/>
          <w:sz w:val="22"/>
          <w:szCs w:val="22"/>
        </w:rPr>
        <w:t xml:space="preserve">4.8.1 Encerrado o trabalho de todas as Mesas de Apuração, o Presidente da Comissão Especial Eleitoral, de posse do resultado e do material utilizado na eleição, pronunciará o resultado da apuração, declarará o encerramento dos trabalhos e providenciará a imediata lavratura da respectiva ata de encerramento que será assinada por ele, demais membros da Comissão, candidatos presentes, que assim desejarem, membros do </w:t>
      </w:r>
      <w:r w:rsidR="00945939">
        <w:rPr>
          <w:rFonts w:ascii="Arial" w:hAnsi="Arial" w:cs="Arial"/>
          <w:iCs/>
          <w:sz w:val="22"/>
          <w:szCs w:val="22"/>
        </w:rPr>
        <w:t>CMDCA</w:t>
      </w:r>
      <w:r w:rsidRPr="0052203E">
        <w:rPr>
          <w:rFonts w:ascii="Arial" w:hAnsi="Arial" w:cs="Arial"/>
          <w:iCs/>
          <w:sz w:val="22"/>
          <w:szCs w:val="22"/>
        </w:rPr>
        <w:t xml:space="preserve"> e representante do Ministério Público.</w:t>
      </w:r>
    </w:p>
    <w:p w:rsidR="00334CDC" w:rsidRPr="0052203E" w:rsidRDefault="00334CDC" w:rsidP="00334CDC">
      <w:pPr>
        <w:pStyle w:val="Corpodetexto"/>
        <w:spacing w:line="240" w:lineRule="auto"/>
        <w:rPr>
          <w:rFonts w:ascii="Arial" w:hAnsi="Arial" w:cs="Arial"/>
          <w:color w:val="000000"/>
          <w:sz w:val="22"/>
          <w:szCs w:val="22"/>
        </w:rPr>
      </w:pPr>
      <w:r w:rsidRPr="0052203E">
        <w:rPr>
          <w:rFonts w:ascii="Arial" w:hAnsi="Arial" w:cs="Arial"/>
          <w:color w:val="000000"/>
          <w:sz w:val="22"/>
          <w:szCs w:val="22"/>
        </w:rPr>
        <w:t>4.8.2 A Comissão Especial Eleitoral, computados os dados constantes dos boletins de apuração, homologará o resultado preliminar da eleição e publicará Edital dando-lhe conhecimento.</w:t>
      </w:r>
    </w:p>
    <w:p w:rsidR="00334CDC" w:rsidRPr="00943D30" w:rsidRDefault="00334CDC" w:rsidP="00334CDC">
      <w:pPr>
        <w:pStyle w:val="Corpodetexto"/>
        <w:spacing w:line="240" w:lineRule="auto"/>
        <w:rPr>
          <w:rFonts w:ascii="Arial" w:hAnsi="Arial" w:cs="Arial"/>
          <w:color w:val="000000"/>
          <w:sz w:val="22"/>
          <w:szCs w:val="22"/>
        </w:rPr>
      </w:pPr>
      <w:r w:rsidRPr="00943D30">
        <w:rPr>
          <w:rFonts w:ascii="Arial" w:hAnsi="Arial" w:cs="Arial"/>
          <w:color w:val="000000"/>
          <w:sz w:val="22"/>
          <w:szCs w:val="22"/>
        </w:rPr>
        <w:t xml:space="preserve">4.8.3 Do resultado preliminar cabe recurso ao </w:t>
      </w:r>
      <w:r w:rsidR="00945939" w:rsidRPr="00943D30">
        <w:rPr>
          <w:rFonts w:ascii="Arial" w:hAnsi="Arial" w:cs="Arial"/>
          <w:color w:val="000000"/>
          <w:sz w:val="22"/>
          <w:szCs w:val="22"/>
        </w:rPr>
        <w:t>CMDCA</w:t>
      </w:r>
      <w:r w:rsidRPr="00943D30">
        <w:rPr>
          <w:rFonts w:ascii="Arial" w:hAnsi="Arial" w:cs="Arial"/>
          <w:color w:val="000000"/>
          <w:sz w:val="22"/>
          <w:szCs w:val="22"/>
        </w:rPr>
        <w:t xml:space="preserve">, o qual deverá ser apresentado em até </w:t>
      </w:r>
      <w:r w:rsidR="00943D30" w:rsidRPr="00943D30">
        <w:rPr>
          <w:rFonts w:ascii="Arial" w:hAnsi="Arial" w:cs="Arial"/>
          <w:color w:val="000000"/>
          <w:sz w:val="22"/>
          <w:szCs w:val="22"/>
        </w:rPr>
        <w:t>03</w:t>
      </w:r>
      <w:r w:rsidRPr="00943D30">
        <w:rPr>
          <w:rFonts w:ascii="Arial" w:hAnsi="Arial" w:cs="Arial"/>
          <w:color w:val="000000"/>
          <w:sz w:val="22"/>
          <w:szCs w:val="22"/>
        </w:rPr>
        <w:t xml:space="preserve"> dias úteis, a contar da publicação do Edital.</w:t>
      </w:r>
    </w:p>
    <w:p w:rsidR="00334CDC" w:rsidRPr="00943D30" w:rsidRDefault="00334CDC" w:rsidP="00334CDC">
      <w:pPr>
        <w:pStyle w:val="Corpodetexto"/>
        <w:spacing w:line="240" w:lineRule="auto"/>
        <w:rPr>
          <w:rFonts w:ascii="Arial" w:hAnsi="Arial" w:cs="Arial"/>
          <w:color w:val="000000"/>
          <w:sz w:val="22"/>
          <w:szCs w:val="22"/>
        </w:rPr>
      </w:pPr>
      <w:r w:rsidRPr="00943D30">
        <w:rPr>
          <w:rFonts w:ascii="Arial" w:hAnsi="Arial" w:cs="Arial"/>
          <w:color w:val="000000"/>
          <w:sz w:val="22"/>
          <w:szCs w:val="22"/>
        </w:rPr>
        <w:t>4.8.4 O recurso deverá ser por escrito e devidamente fundamentado.</w:t>
      </w:r>
    </w:p>
    <w:p w:rsidR="00334CDC" w:rsidRPr="0052203E" w:rsidRDefault="00334CDC" w:rsidP="00334CDC">
      <w:pPr>
        <w:pStyle w:val="Corpodetexto"/>
        <w:spacing w:line="240" w:lineRule="auto"/>
        <w:rPr>
          <w:rFonts w:ascii="Arial" w:hAnsi="Arial" w:cs="Arial"/>
          <w:color w:val="000000"/>
          <w:sz w:val="22"/>
          <w:szCs w:val="22"/>
        </w:rPr>
      </w:pPr>
      <w:r w:rsidRPr="00943D30">
        <w:rPr>
          <w:rFonts w:ascii="Arial" w:hAnsi="Arial" w:cs="Arial"/>
          <w:color w:val="000000"/>
          <w:sz w:val="22"/>
          <w:szCs w:val="22"/>
        </w:rPr>
        <w:lastRenderedPageBreak/>
        <w:t xml:space="preserve">4.8.5 O </w:t>
      </w:r>
      <w:r w:rsidR="00945939" w:rsidRPr="00943D30">
        <w:rPr>
          <w:rFonts w:ascii="Arial" w:hAnsi="Arial" w:cs="Arial"/>
          <w:color w:val="000000"/>
          <w:sz w:val="22"/>
          <w:szCs w:val="22"/>
        </w:rPr>
        <w:t>CMDCA</w:t>
      </w:r>
      <w:r w:rsidRPr="00943D30">
        <w:rPr>
          <w:rFonts w:ascii="Arial" w:hAnsi="Arial" w:cs="Arial"/>
          <w:color w:val="000000"/>
          <w:sz w:val="22"/>
          <w:szCs w:val="22"/>
        </w:rPr>
        <w:t xml:space="preserve"> decidirá os recursos em reunião convocada exclusivamente para esse fim, no prazo de</w:t>
      </w:r>
      <w:r w:rsidR="00943D30" w:rsidRPr="00943D30">
        <w:rPr>
          <w:rFonts w:ascii="Arial" w:hAnsi="Arial" w:cs="Arial"/>
          <w:color w:val="000000"/>
          <w:sz w:val="22"/>
          <w:szCs w:val="22"/>
        </w:rPr>
        <w:t xml:space="preserve"> 03 </w:t>
      </w:r>
      <w:r w:rsidRPr="00943D30">
        <w:rPr>
          <w:rFonts w:ascii="Arial" w:hAnsi="Arial" w:cs="Arial"/>
          <w:color w:val="000000"/>
          <w:sz w:val="22"/>
          <w:szCs w:val="22"/>
        </w:rPr>
        <w:t>dias úteis de seu recebimento e publicará Edital com o resultado definitivo do pleito.</w:t>
      </w:r>
      <w:r w:rsidRPr="0052203E">
        <w:rPr>
          <w:rFonts w:ascii="Arial" w:hAnsi="Arial" w:cs="Arial"/>
          <w:color w:val="000000"/>
          <w:sz w:val="22"/>
          <w:szCs w:val="22"/>
        </w:rPr>
        <w:t xml:space="preserve"> </w:t>
      </w:r>
    </w:p>
    <w:p w:rsidR="00334CDC" w:rsidRPr="0052203E" w:rsidRDefault="00334CDC" w:rsidP="00334CDC">
      <w:pPr>
        <w:shd w:val="clear" w:color="auto" w:fill="FFFFFF"/>
        <w:spacing w:line="240" w:lineRule="auto"/>
        <w:rPr>
          <w:rFonts w:ascii="Arial" w:hAnsi="Arial" w:cs="Arial"/>
          <w:iCs/>
          <w:color w:val="4A4A4A"/>
          <w:sz w:val="22"/>
          <w:szCs w:val="22"/>
        </w:rPr>
      </w:pPr>
    </w:p>
    <w:p w:rsidR="00334CDC" w:rsidRPr="0052203E" w:rsidRDefault="00334CDC" w:rsidP="00334CDC">
      <w:pPr>
        <w:shd w:val="clear" w:color="auto" w:fill="FFFFFF"/>
        <w:spacing w:line="240" w:lineRule="auto"/>
        <w:rPr>
          <w:rFonts w:ascii="Arial" w:hAnsi="Arial" w:cs="Arial"/>
          <w:b/>
          <w:iCs/>
          <w:sz w:val="22"/>
          <w:szCs w:val="22"/>
        </w:rPr>
      </w:pPr>
      <w:r w:rsidRPr="0052203E">
        <w:rPr>
          <w:rFonts w:ascii="Arial" w:hAnsi="Arial" w:cs="Arial"/>
          <w:b/>
          <w:iCs/>
          <w:sz w:val="22"/>
          <w:szCs w:val="22"/>
        </w:rPr>
        <w:t>4.9 Da Posse dos eleitos</w:t>
      </w:r>
    </w:p>
    <w:p w:rsidR="00334CDC" w:rsidRPr="0052203E" w:rsidRDefault="00334CDC" w:rsidP="00334CDC">
      <w:pPr>
        <w:spacing w:line="240" w:lineRule="auto"/>
        <w:rPr>
          <w:rFonts w:ascii="Arial" w:hAnsi="Arial" w:cs="Arial"/>
          <w:sz w:val="22"/>
          <w:szCs w:val="22"/>
        </w:rPr>
      </w:pPr>
      <w:r w:rsidRPr="0052203E">
        <w:rPr>
          <w:rFonts w:ascii="Arial" w:hAnsi="Arial" w:cs="Arial"/>
          <w:sz w:val="22"/>
          <w:szCs w:val="22"/>
        </w:rPr>
        <w:t>4.9.1 A posse dos Conselheiros Tutelares eleitos ocorrerá no dia 10 de janeiro de 202</w:t>
      </w:r>
      <w:r w:rsidR="00943D30">
        <w:rPr>
          <w:rFonts w:ascii="Arial" w:hAnsi="Arial" w:cs="Arial"/>
          <w:sz w:val="22"/>
          <w:szCs w:val="22"/>
        </w:rPr>
        <w:t>4</w:t>
      </w:r>
      <w:r w:rsidRPr="0052203E">
        <w:rPr>
          <w:rFonts w:ascii="Arial" w:hAnsi="Arial" w:cs="Arial"/>
          <w:sz w:val="22"/>
          <w:szCs w:val="22"/>
        </w:rPr>
        <w:t xml:space="preserve">. </w:t>
      </w:r>
    </w:p>
    <w:p w:rsidR="00334CDC" w:rsidRPr="0052203E" w:rsidRDefault="00334CDC" w:rsidP="00334CDC">
      <w:pPr>
        <w:shd w:val="clear" w:color="auto" w:fill="FFFFFF"/>
        <w:spacing w:line="240" w:lineRule="auto"/>
        <w:rPr>
          <w:rFonts w:ascii="Arial" w:hAnsi="Arial" w:cs="Arial"/>
          <w:iCs/>
          <w:sz w:val="22"/>
          <w:szCs w:val="22"/>
        </w:rPr>
      </w:pPr>
      <w:r w:rsidRPr="0052203E">
        <w:rPr>
          <w:rFonts w:ascii="Arial" w:hAnsi="Arial" w:cs="Arial"/>
          <w:iCs/>
          <w:sz w:val="22"/>
          <w:szCs w:val="22"/>
        </w:rPr>
        <w:t>4.9.</w:t>
      </w:r>
      <w:r w:rsidR="009A7256">
        <w:rPr>
          <w:rFonts w:ascii="Arial" w:hAnsi="Arial" w:cs="Arial"/>
          <w:iCs/>
          <w:sz w:val="22"/>
          <w:szCs w:val="22"/>
        </w:rPr>
        <w:t>2</w:t>
      </w:r>
      <w:r w:rsidRPr="0052203E">
        <w:rPr>
          <w:rFonts w:ascii="Arial" w:hAnsi="Arial" w:cs="Arial"/>
          <w:iCs/>
          <w:sz w:val="22"/>
          <w:szCs w:val="22"/>
        </w:rPr>
        <w:t xml:space="preserve"> </w:t>
      </w:r>
      <w:r w:rsidRPr="00907878">
        <w:rPr>
          <w:rFonts w:ascii="Arial" w:hAnsi="Arial" w:cs="Arial"/>
          <w:iCs/>
          <w:sz w:val="22"/>
          <w:szCs w:val="22"/>
        </w:rPr>
        <w:t xml:space="preserve">Os eleitos </w:t>
      </w:r>
      <w:r w:rsidRPr="00A755D7">
        <w:rPr>
          <w:rFonts w:ascii="Arial" w:hAnsi="Arial" w:cs="Arial"/>
          <w:iCs/>
          <w:sz w:val="22"/>
          <w:szCs w:val="22"/>
        </w:rPr>
        <w:t>serão nomeados e empossados pelo Prefeito Municipal, com registro em ata e expedição de Portaria.</w:t>
      </w:r>
    </w:p>
    <w:p w:rsidR="00334CDC" w:rsidRPr="0052203E" w:rsidRDefault="00334CDC" w:rsidP="00334CDC">
      <w:pPr>
        <w:spacing w:line="240" w:lineRule="auto"/>
        <w:rPr>
          <w:rFonts w:ascii="Arial" w:hAnsi="Arial" w:cs="Arial"/>
          <w:b/>
          <w:sz w:val="22"/>
          <w:szCs w:val="22"/>
        </w:rPr>
      </w:pPr>
      <w:r w:rsidRPr="0052203E">
        <w:rPr>
          <w:rFonts w:ascii="Arial" w:hAnsi="Arial" w:cs="Arial"/>
          <w:iCs/>
          <w:sz w:val="22"/>
          <w:szCs w:val="22"/>
        </w:rPr>
        <w:t>4.9.</w:t>
      </w:r>
      <w:r w:rsidR="009A7256">
        <w:rPr>
          <w:rFonts w:ascii="Arial" w:hAnsi="Arial" w:cs="Arial"/>
          <w:iCs/>
          <w:sz w:val="22"/>
          <w:szCs w:val="22"/>
        </w:rPr>
        <w:t>3</w:t>
      </w:r>
      <w:r w:rsidRPr="0052203E">
        <w:rPr>
          <w:rFonts w:ascii="Arial" w:hAnsi="Arial" w:cs="Arial"/>
          <w:iCs/>
          <w:sz w:val="22"/>
          <w:szCs w:val="22"/>
        </w:rPr>
        <w:t xml:space="preserve"> Na ocasião da posse, os Conselheiros Tutelares eleitos </w:t>
      </w:r>
      <w:r w:rsidRPr="0052203E">
        <w:rPr>
          <w:rFonts w:ascii="Arial" w:hAnsi="Arial" w:cs="Arial"/>
          <w:sz w:val="22"/>
          <w:szCs w:val="22"/>
        </w:rPr>
        <w:t>prestarão o compromisso de defender, cumprir e fazer cumprir no âmbito de sua competência os direitos da criança e do adolescente estabelecidos na legislação vigente.</w:t>
      </w:r>
    </w:p>
    <w:p w:rsidR="00334CDC" w:rsidRPr="0052203E" w:rsidRDefault="00334CDC" w:rsidP="00334CDC">
      <w:pPr>
        <w:shd w:val="clear" w:color="auto" w:fill="FFFFFF"/>
        <w:spacing w:line="240" w:lineRule="auto"/>
        <w:rPr>
          <w:rFonts w:ascii="Arial" w:hAnsi="Arial" w:cs="Arial"/>
          <w:b/>
          <w:iCs/>
          <w:sz w:val="22"/>
          <w:szCs w:val="22"/>
        </w:rPr>
      </w:pPr>
    </w:p>
    <w:p w:rsidR="00334CDC" w:rsidRPr="0052203E" w:rsidRDefault="00334CDC" w:rsidP="00334CDC">
      <w:pPr>
        <w:shd w:val="clear" w:color="auto" w:fill="FFFFFF"/>
        <w:spacing w:line="240" w:lineRule="auto"/>
        <w:rPr>
          <w:rFonts w:ascii="Arial" w:hAnsi="Arial" w:cs="Arial"/>
          <w:b/>
          <w:iCs/>
          <w:sz w:val="22"/>
          <w:szCs w:val="22"/>
        </w:rPr>
      </w:pPr>
      <w:r w:rsidRPr="0052203E">
        <w:rPr>
          <w:rFonts w:ascii="Arial" w:hAnsi="Arial" w:cs="Arial"/>
          <w:b/>
          <w:iCs/>
          <w:sz w:val="22"/>
          <w:szCs w:val="22"/>
        </w:rPr>
        <w:t>5. DAS DISPOSIÇÕES FINAIS</w:t>
      </w:r>
    </w:p>
    <w:p w:rsidR="00334CDC" w:rsidRPr="0052203E" w:rsidRDefault="00334CDC" w:rsidP="00334CDC">
      <w:pPr>
        <w:spacing w:line="240" w:lineRule="auto"/>
        <w:rPr>
          <w:rFonts w:ascii="Arial" w:hAnsi="Arial" w:cs="Arial"/>
          <w:sz w:val="22"/>
          <w:szCs w:val="22"/>
        </w:rPr>
      </w:pPr>
      <w:r w:rsidRPr="0052203E">
        <w:rPr>
          <w:rFonts w:ascii="Arial" w:hAnsi="Arial" w:cs="Arial"/>
          <w:sz w:val="22"/>
          <w:szCs w:val="22"/>
        </w:rPr>
        <w:t>5.1 Admitir-se-á um único recurso por candidato para cada instância recursal, em cada fase do processo, sendo que os recursos interpostos em desacordo com as especificações contidas nesta Resolução não serão apreciados.</w:t>
      </w:r>
    </w:p>
    <w:p w:rsidR="00334CDC" w:rsidRPr="0052203E" w:rsidRDefault="00334CDC" w:rsidP="00334CDC">
      <w:pPr>
        <w:tabs>
          <w:tab w:val="left" w:pos="1134"/>
          <w:tab w:val="left" w:pos="4253"/>
        </w:tabs>
        <w:spacing w:line="240" w:lineRule="auto"/>
        <w:rPr>
          <w:rFonts w:ascii="Arial" w:hAnsi="Arial" w:cs="Arial"/>
          <w:color w:val="000000"/>
          <w:sz w:val="22"/>
          <w:szCs w:val="22"/>
          <w:shd w:val="clear" w:color="auto" w:fill="FFFFFF"/>
        </w:rPr>
      </w:pPr>
      <w:r w:rsidRPr="0052203E">
        <w:rPr>
          <w:rFonts w:ascii="Arial" w:hAnsi="Arial" w:cs="Arial"/>
          <w:color w:val="000000"/>
          <w:sz w:val="22"/>
          <w:szCs w:val="22"/>
          <w:shd w:val="clear" w:color="auto" w:fill="FFFFFF"/>
        </w:rPr>
        <w:t xml:space="preserve">5.2 Computar-se-ão os prazos previstos nesta Lei, excluindo o dia do começo e incluindo o do vencimento, correndo os prazos somente em dias úteis. </w:t>
      </w:r>
    </w:p>
    <w:p w:rsidR="00334CDC" w:rsidRPr="0052203E" w:rsidRDefault="00334CDC" w:rsidP="00334CDC">
      <w:pPr>
        <w:spacing w:line="240" w:lineRule="auto"/>
        <w:rPr>
          <w:rFonts w:ascii="Arial" w:hAnsi="Arial" w:cs="Arial"/>
          <w:sz w:val="22"/>
          <w:szCs w:val="22"/>
        </w:rPr>
      </w:pPr>
      <w:r w:rsidRPr="0052203E">
        <w:rPr>
          <w:rFonts w:ascii="Arial" w:hAnsi="Arial" w:cs="Arial"/>
          <w:sz w:val="22"/>
          <w:szCs w:val="22"/>
        </w:rPr>
        <w:t>5.3 Todas as publicações referidas neste Edital serão realizadas no átrio da Prefeitura Municipal, mural do Conselho Tutelar e no site oficial do Município na internet</w:t>
      </w:r>
      <w:r w:rsidR="00907AF3">
        <w:t>.</w:t>
      </w:r>
    </w:p>
    <w:p w:rsidR="00334CDC" w:rsidRPr="0052203E" w:rsidRDefault="009A7256" w:rsidP="00334CDC">
      <w:pPr>
        <w:spacing w:line="240" w:lineRule="auto"/>
        <w:rPr>
          <w:rFonts w:ascii="Arial" w:hAnsi="Arial" w:cs="Arial"/>
          <w:sz w:val="22"/>
          <w:szCs w:val="22"/>
        </w:rPr>
      </w:pPr>
      <w:r>
        <w:rPr>
          <w:rFonts w:ascii="Arial" w:hAnsi="Arial" w:cs="Arial"/>
          <w:sz w:val="22"/>
          <w:szCs w:val="22"/>
        </w:rPr>
        <w:t>5.4</w:t>
      </w:r>
      <w:r w:rsidR="00334CDC" w:rsidRPr="0052203E">
        <w:rPr>
          <w:rFonts w:ascii="Arial" w:hAnsi="Arial" w:cs="Arial"/>
          <w:sz w:val="22"/>
          <w:szCs w:val="22"/>
        </w:rPr>
        <w:t xml:space="preserve"> As informações referentes ao processo objeto deste Edital serão prestadas pelos integrantes da Comissão Especial Eleitoral, na sede do Conselho Municipal dos Direitos da Criança e do Adolesc</w:t>
      </w:r>
      <w:r w:rsidR="00AB1D89">
        <w:rPr>
          <w:rFonts w:ascii="Arial" w:hAnsi="Arial" w:cs="Arial"/>
          <w:sz w:val="22"/>
          <w:szCs w:val="22"/>
        </w:rPr>
        <w:t>ente, na Rua General Osorio n° 200 – Bairro Centro, no Município de Sobradinho RS</w:t>
      </w:r>
    </w:p>
    <w:p w:rsidR="00334CDC" w:rsidRPr="0052203E" w:rsidRDefault="009A7256" w:rsidP="00334CDC">
      <w:pPr>
        <w:spacing w:line="240" w:lineRule="auto"/>
        <w:rPr>
          <w:rFonts w:ascii="Arial" w:hAnsi="Arial" w:cs="Arial"/>
          <w:sz w:val="22"/>
          <w:szCs w:val="22"/>
        </w:rPr>
      </w:pPr>
      <w:r>
        <w:rPr>
          <w:rFonts w:ascii="Arial" w:hAnsi="Arial" w:cs="Arial"/>
          <w:sz w:val="22"/>
          <w:szCs w:val="22"/>
        </w:rPr>
        <w:t xml:space="preserve">5.5 </w:t>
      </w:r>
      <w:r w:rsidR="00334CDC" w:rsidRPr="0052203E">
        <w:rPr>
          <w:rFonts w:ascii="Arial" w:hAnsi="Arial" w:cs="Arial"/>
          <w:sz w:val="22"/>
          <w:szCs w:val="22"/>
        </w:rPr>
        <w:t>Este edital poderá sofrer eventuais alterações, atualizações ou acréscimos enquanto não realizadas as eleições, através de Edital complementar a ser publicado nos meios referidos no item “5.3”, cujo conhecimento fica a cargo dos candidatos, não havendo a necessidade de qualquer comunicação pessoal quanto às mesmas.</w:t>
      </w:r>
    </w:p>
    <w:p w:rsidR="00334CDC" w:rsidRPr="0052203E" w:rsidRDefault="009A7256" w:rsidP="00334CDC">
      <w:pPr>
        <w:shd w:val="clear" w:color="auto" w:fill="FFFFFF"/>
        <w:spacing w:line="240" w:lineRule="auto"/>
        <w:rPr>
          <w:rFonts w:ascii="Arial" w:hAnsi="Arial" w:cs="Arial"/>
          <w:iCs/>
          <w:sz w:val="22"/>
          <w:szCs w:val="22"/>
        </w:rPr>
      </w:pPr>
      <w:r>
        <w:rPr>
          <w:rFonts w:ascii="Arial" w:hAnsi="Arial" w:cs="Arial"/>
          <w:iCs/>
          <w:sz w:val="22"/>
          <w:szCs w:val="22"/>
        </w:rPr>
        <w:t>5.6</w:t>
      </w:r>
      <w:r w:rsidR="00334CDC" w:rsidRPr="0052203E">
        <w:rPr>
          <w:rFonts w:ascii="Arial" w:hAnsi="Arial" w:cs="Arial"/>
          <w:iCs/>
          <w:sz w:val="22"/>
          <w:szCs w:val="22"/>
        </w:rPr>
        <w:t xml:space="preserve"> Os casos omissos neste Edital serão dirimidos pela Comissão Especial Eleitoral e pelo Conselho Municipal dos Direitos da Criança e do Adolescente (</w:t>
      </w:r>
      <w:r w:rsidR="00945939">
        <w:rPr>
          <w:rFonts w:ascii="Arial" w:hAnsi="Arial" w:cs="Arial"/>
          <w:iCs/>
          <w:sz w:val="22"/>
          <w:szCs w:val="22"/>
        </w:rPr>
        <w:t>CMDCA</w:t>
      </w:r>
      <w:r w:rsidR="00334CDC" w:rsidRPr="0052203E">
        <w:rPr>
          <w:rFonts w:ascii="Arial" w:hAnsi="Arial" w:cs="Arial"/>
          <w:iCs/>
          <w:sz w:val="22"/>
          <w:szCs w:val="22"/>
        </w:rPr>
        <w:t xml:space="preserve">), que   </w:t>
      </w:r>
      <w:r w:rsidR="00334CDC" w:rsidRPr="0052203E">
        <w:rPr>
          <w:rFonts w:ascii="Arial" w:hAnsi="Arial" w:cs="Arial"/>
          <w:color w:val="000000"/>
          <w:sz w:val="22"/>
          <w:szCs w:val="22"/>
        </w:rPr>
        <w:t xml:space="preserve">que poderá expedir Resoluções acerca do processo eleitoral sempre que se fizer necessário. </w:t>
      </w:r>
    </w:p>
    <w:p w:rsidR="00334CDC" w:rsidRPr="0052203E" w:rsidRDefault="001D5D2D" w:rsidP="001D5D2D">
      <w:pPr>
        <w:spacing w:line="240" w:lineRule="auto"/>
        <w:ind w:left="360"/>
        <w:jc w:val="right"/>
        <w:rPr>
          <w:rFonts w:ascii="Arial" w:hAnsi="Arial" w:cs="Arial"/>
          <w:b/>
          <w:color w:val="000000"/>
          <w:sz w:val="22"/>
          <w:szCs w:val="22"/>
        </w:rPr>
      </w:pPr>
      <w:r>
        <w:rPr>
          <w:rFonts w:ascii="Arial" w:hAnsi="Arial" w:cs="Arial"/>
          <w:b/>
          <w:color w:val="000000"/>
          <w:sz w:val="22"/>
          <w:szCs w:val="22"/>
        </w:rPr>
        <w:t>Sobradinho 19 de Abril de 2023</w:t>
      </w:r>
    </w:p>
    <w:p w:rsidR="001D5D2D" w:rsidRDefault="001D5D2D" w:rsidP="00C3295E">
      <w:pPr>
        <w:spacing w:line="240" w:lineRule="auto"/>
        <w:jc w:val="center"/>
        <w:rPr>
          <w:rFonts w:ascii="Arial" w:hAnsi="Arial" w:cs="Arial"/>
          <w:b/>
          <w:sz w:val="22"/>
          <w:szCs w:val="22"/>
        </w:rPr>
      </w:pPr>
    </w:p>
    <w:p w:rsidR="001D5D2D" w:rsidRDefault="001D5D2D" w:rsidP="00C3295E">
      <w:pPr>
        <w:spacing w:line="240" w:lineRule="auto"/>
        <w:jc w:val="center"/>
        <w:rPr>
          <w:rFonts w:ascii="Arial" w:hAnsi="Arial" w:cs="Arial"/>
          <w:b/>
          <w:sz w:val="22"/>
          <w:szCs w:val="22"/>
        </w:rPr>
      </w:pPr>
    </w:p>
    <w:p w:rsidR="001D5D2D" w:rsidRDefault="001D5D2D" w:rsidP="00C3295E">
      <w:pPr>
        <w:spacing w:line="240" w:lineRule="auto"/>
        <w:jc w:val="center"/>
        <w:rPr>
          <w:rFonts w:ascii="Arial" w:hAnsi="Arial" w:cs="Arial"/>
          <w:b/>
          <w:sz w:val="22"/>
          <w:szCs w:val="22"/>
        </w:rPr>
      </w:pPr>
      <w:r>
        <w:rPr>
          <w:rFonts w:ascii="Arial" w:hAnsi="Arial" w:cs="Arial"/>
          <w:b/>
          <w:sz w:val="22"/>
          <w:szCs w:val="22"/>
        </w:rPr>
        <w:t>Marcia Eliane Dalmolin</w:t>
      </w:r>
    </w:p>
    <w:p w:rsidR="001D5D2D" w:rsidRDefault="001D5D2D" w:rsidP="00C3295E">
      <w:pPr>
        <w:spacing w:line="240" w:lineRule="auto"/>
        <w:jc w:val="center"/>
        <w:rPr>
          <w:rFonts w:ascii="Arial" w:hAnsi="Arial" w:cs="Arial"/>
          <w:b/>
          <w:sz w:val="22"/>
          <w:szCs w:val="22"/>
        </w:rPr>
      </w:pPr>
      <w:r>
        <w:rPr>
          <w:rFonts w:ascii="Arial" w:hAnsi="Arial" w:cs="Arial"/>
          <w:b/>
          <w:sz w:val="22"/>
          <w:szCs w:val="22"/>
        </w:rPr>
        <w:t>Presidente CMDCA</w:t>
      </w:r>
    </w:p>
    <w:p w:rsidR="001D5D2D" w:rsidRDefault="001D5D2D" w:rsidP="00C3295E">
      <w:pPr>
        <w:spacing w:line="240" w:lineRule="auto"/>
        <w:jc w:val="center"/>
        <w:rPr>
          <w:rFonts w:ascii="Arial" w:hAnsi="Arial" w:cs="Arial"/>
          <w:b/>
          <w:sz w:val="22"/>
          <w:szCs w:val="22"/>
        </w:rPr>
      </w:pPr>
    </w:p>
    <w:p w:rsidR="001D5D2D" w:rsidRDefault="001D5D2D" w:rsidP="00C3295E">
      <w:pPr>
        <w:spacing w:line="240" w:lineRule="auto"/>
        <w:jc w:val="center"/>
        <w:rPr>
          <w:rFonts w:ascii="Arial" w:hAnsi="Arial" w:cs="Arial"/>
          <w:b/>
          <w:sz w:val="22"/>
          <w:szCs w:val="22"/>
        </w:rPr>
      </w:pPr>
    </w:p>
    <w:p w:rsidR="001D5D2D" w:rsidRDefault="001D5D2D" w:rsidP="00C3295E">
      <w:pPr>
        <w:spacing w:line="240" w:lineRule="auto"/>
        <w:jc w:val="center"/>
        <w:rPr>
          <w:rFonts w:ascii="Arial" w:hAnsi="Arial" w:cs="Arial"/>
          <w:b/>
          <w:sz w:val="22"/>
          <w:szCs w:val="22"/>
        </w:rPr>
      </w:pPr>
    </w:p>
    <w:p w:rsidR="001D5D2D" w:rsidRDefault="001D5D2D" w:rsidP="00C3295E">
      <w:pPr>
        <w:spacing w:line="240" w:lineRule="auto"/>
        <w:jc w:val="center"/>
        <w:rPr>
          <w:rFonts w:ascii="Arial" w:hAnsi="Arial" w:cs="Arial"/>
          <w:b/>
          <w:sz w:val="22"/>
          <w:szCs w:val="22"/>
        </w:rPr>
      </w:pPr>
    </w:p>
    <w:p w:rsidR="001D5D2D" w:rsidRDefault="001D5D2D" w:rsidP="00C3295E">
      <w:pPr>
        <w:spacing w:line="240" w:lineRule="auto"/>
        <w:jc w:val="center"/>
        <w:rPr>
          <w:rFonts w:ascii="Arial" w:hAnsi="Arial" w:cs="Arial"/>
          <w:b/>
          <w:sz w:val="22"/>
          <w:szCs w:val="22"/>
        </w:rPr>
      </w:pPr>
    </w:p>
    <w:p w:rsidR="001D5D2D" w:rsidRDefault="001D5D2D" w:rsidP="00C3295E">
      <w:pPr>
        <w:spacing w:line="240" w:lineRule="auto"/>
        <w:jc w:val="center"/>
        <w:rPr>
          <w:rFonts w:ascii="Arial" w:hAnsi="Arial" w:cs="Arial"/>
          <w:b/>
          <w:sz w:val="22"/>
          <w:szCs w:val="22"/>
        </w:rPr>
      </w:pPr>
    </w:p>
    <w:p w:rsidR="001D5D2D" w:rsidRDefault="001D5D2D" w:rsidP="00C3295E">
      <w:pPr>
        <w:spacing w:line="240" w:lineRule="auto"/>
        <w:jc w:val="center"/>
        <w:rPr>
          <w:rFonts w:ascii="Arial" w:hAnsi="Arial" w:cs="Arial"/>
          <w:b/>
          <w:sz w:val="22"/>
          <w:szCs w:val="22"/>
        </w:rPr>
      </w:pPr>
    </w:p>
    <w:p w:rsidR="001D5D2D" w:rsidRDefault="001D5D2D" w:rsidP="00C3295E">
      <w:pPr>
        <w:spacing w:line="240" w:lineRule="auto"/>
        <w:jc w:val="center"/>
        <w:rPr>
          <w:rFonts w:ascii="Arial" w:hAnsi="Arial" w:cs="Arial"/>
          <w:b/>
          <w:sz w:val="22"/>
          <w:szCs w:val="22"/>
        </w:rPr>
      </w:pPr>
    </w:p>
    <w:p w:rsidR="001D5D2D" w:rsidRDefault="001D5D2D" w:rsidP="00C3295E">
      <w:pPr>
        <w:spacing w:line="240" w:lineRule="auto"/>
        <w:jc w:val="center"/>
        <w:rPr>
          <w:rFonts w:ascii="Arial" w:hAnsi="Arial" w:cs="Arial"/>
          <w:b/>
          <w:sz w:val="22"/>
          <w:szCs w:val="22"/>
        </w:rPr>
      </w:pPr>
    </w:p>
    <w:p w:rsidR="001D5D2D" w:rsidRDefault="001D5D2D" w:rsidP="00C3295E">
      <w:pPr>
        <w:spacing w:line="240" w:lineRule="auto"/>
        <w:jc w:val="center"/>
        <w:rPr>
          <w:rFonts w:ascii="Arial" w:hAnsi="Arial" w:cs="Arial"/>
          <w:b/>
          <w:sz w:val="22"/>
          <w:szCs w:val="22"/>
        </w:rPr>
      </w:pPr>
    </w:p>
    <w:p w:rsidR="00C3295E" w:rsidRPr="0052203E" w:rsidRDefault="00C3295E" w:rsidP="00C3295E">
      <w:pPr>
        <w:spacing w:line="240" w:lineRule="auto"/>
        <w:jc w:val="center"/>
        <w:rPr>
          <w:rFonts w:ascii="Arial" w:hAnsi="Arial" w:cs="Arial"/>
          <w:b/>
          <w:sz w:val="22"/>
          <w:szCs w:val="22"/>
        </w:rPr>
      </w:pPr>
      <w:r w:rsidRPr="0052203E">
        <w:rPr>
          <w:rFonts w:ascii="Arial" w:hAnsi="Arial" w:cs="Arial"/>
          <w:b/>
          <w:sz w:val="22"/>
          <w:szCs w:val="22"/>
        </w:rPr>
        <w:t>FICHA DE INSCRIÇÃO</w:t>
      </w:r>
    </w:p>
    <w:p w:rsidR="00C3295E" w:rsidRPr="0052203E" w:rsidRDefault="00C3295E" w:rsidP="00C3295E">
      <w:pPr>
        <w:shd w:val="clear" w:color="auto" w:fill="FFFFFF"/>
        <w:spacing w:before="75" w:after="75" w:line="240" w:lineRule="auto"/>
        <w:rPr>
          <w:rFonts w:ascii="Arial" w:hAnsi="Arial" w:cs="Arial"/>
          <w:i/>
          <w:iCs/>
          <w:sz w:val="22"/>
          <w:szCs w:val="22"/>
          <w:lang w:eastAsia="pt-BR"/>
        </w:rPr>
      </w:pPr>
      <w:r w:rsidRPr="0052203E">
        <w:rPr>
          <w:rFonts w:ascii="Arial" w:hAnsi="Arial" w:cs="Arial"/>
          <w:i/>
          <w:iCs/>
          <w:color w:val="4A4A4A"/>
          <w:sz w:val="22"/>
          <w:szCs w:val="22"/>
          <w:lang w:eastAsia="pt-BR"/>
        </w:rPr>
        <w:t> </w:t>
      </w:r>
      <w:r w:rsidRPr="0052203E">
        <w:rPr>
          <w:rFonts w:ascii="Arial" w:hAnsi="Arial" w:cs="Arial"/>
          <w:i/>
          <w:iCs/>
          <w:sz w:val="22"/>
          <w:szCs w:val="22"/>
          <w:lang w:eastAsia="pt-BR"/>
        </w:rPr>
        <w:t> INSCRIÇÃO N° ________________</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2066"/>
        <w:gridCol w:w="2642"/>
        <w:gridCol w:w="326"/>
        <w:gridCol w:w="1403"/>
        <w:gridCol w:w="2051"/>
      </w:tblGrid>
      <w:tr w:rsidR="00C3295E" w:rsidRPr="0052203E" w:rsidTr="008D055E">
        <w:trPr>
          <w:tblCellSpacing w:w="0" w:type="dxa"/>
        </w:trPr>
        <w:tc>
          <w:tcPr>
            <w:tcW w:w="9087" w:type="dxa"/>
            <w:gridSpan w:val="5"/>
            <w:tcBorders>
              <w:top w:val="outset" w:sz="6" w:space="0" w:color="auto"/>
              <w:left w:val="outset" w:sz="6" w:space="0" w:color="auto"/>
              <w:bottom w:val="outset" w:sz="6" w:space="0" w:color="auto"/>
              <w:right w:val="outset" w:sz="6" w:space="0" w:color="auto"/>
            </w:tcBorders>
            <w:shd w:val="clear" w:color="auto" w:fill="FFFFFF"/>
            <w:hideMark/>
          </w:tcPr>
          <w:p w:rsidR="00C3295E" w:rsidRPr="0052203E" w:rsidRDefault="00C3295E" w:rsidP="008D055E">
            <w:pPr>
              <w:spacing w:before="75" w:after="75" w:line="240" w:lineRule="auto"/>
              <w:rPr>
                <w:rFonts w:ascii="Arial" w:hAnsi="Arial" w:cs="Arial"/>
                <w:i/>
                <w:iCs/>
                <w:lang w:eastAsia="pt-BR"/>
              </w:rPr>
            </w:pPr>
            <w:r w:rsidRPr="0052203E">
              <w:rPr>
                <w:rFonts w:ascii="Arial" w:hAnsi="Arial" w:cs="Arial"/>
                <w:b/>
                <w:bCs/>
                <w:sz w:val="22"/>
                <w:szCs w:val="22"/>
                <w:lang w:eastAsia="pt-BR"/>
              </w:rPr>
              <w:t> </w:t>
            </w:r>
            <w:r w:rsidRPr="0052203E">
              <w:rPr>
                <w:rFonts w:ascii="Arial" w:hAnsi="Arial" w:cs="Arial"/>
                <w:i/>
                <w:iCs/>
                <w:sz w:val="22"/>
                <w:szCs w:val="22"/>
                <w:lang w:eastAsia="pt-BR"/>
              </w:rPr>
              <w:t>NOME:</w:t>
            </w:r>
          </w:p>
        </w:tc>
      </w:tr>
      <w:tr w:rsidR="00C3295E" w:rsidRPr="0052203E" w:rsidTr="008D055E">
        <w:trPr>
          <w:tblCellSpacing w:w="0" w:type="dxa"/>
        </w:trPr>
        <w:tc>
          <w:tcPr>
            <w:tcW w:w="9087" w:type="dxa"/>
            <w:gridSpan w:val="5"/>
            <w:tcBorders>
              <w:top w:val="outset" w:sz="6" w:space="0" w:color="auto"/>
              <w:left w:val="outset" w:sz="6" w:space="0" w:color="auto"/>
              <w:bottom w:val="outset" w:sz="6" w:space="0" w:color="auto"/>
              <w:right w:val="outset" w:sz="6" w:space="0" w:color="auto"/>
            </w:tcBorders>
            <w:shd w:val="clear" w:color="auto" w:fill="FFFFFF"/>
          </w:tcPr>
          <w:p w:rsidR="00C3295E" w:rsidRPr="0052203E" w:rsidRDefault="00C3295E" w:rsidP="008D055E">
            <w:pPr>
              <w:spacing w:before="75" w:after="75" w:line="240" w:lineRule="auto"/>
              <w:rPr>
                <w:rFonts w:ascii="Arial" w:hAnsi="Arial" w:cs="Arial"/>
                <w:bCs/>
                <w:i/>
                <w:lang w:eastAsia="pt-BR"/>
              </w:rPr>
            </w:pPr>
            <w:r w:rsidRPr="0052203E">
              <w:rPr>
                <w:rFonts w:ascii="Arial" w:hAnsi="Arial" w:cs="Arial"/>
                <w:bCs/>
                <w:i/>
                <w:sz w:val="22"/>
                <w:szCs w:val="22"/>
                <w:lang w:eastAsia="pt-BR"/>
              </w:rPr>
              <w:t>APELIDO (SE HOUVER):</w:t>
            </w:r>
          </w:p>
        </w:tc>
      </w:tr>
      <w:tr w:rsidR="00C3295E" w:rsidRPr="0052203E" w:rsidTr="008D055E">
        <w:trPr>
          <w:tblCellSpacing w:w="0" w:type="dxa"/>
        </w:trPr>
        <w:tc>
          <w:tcPr>
            <w:tcW w:w="9087" w:type="dxa"/>
            <w:gridSpan w:val="5"/>
            <w:tcBorders>
              <w:top w:val="outset" w:sz="6" w:space="0" w:color="auto"/>
              <w:left w:val="outset" w:sz="6" w:space="0" w:color="auto"/>
              <w:bottom w:val="outset" w:sz="6" w:space="0" w:color="auto"/>
              <w:right w:val="outset" w:sz="6" w:space="0" w:color="auto"/>
            </w:tcBorders>
            <w:shd w:val="clear" w:color="auto" w:fill="FFFFFF"/>
            <w:hideMark/>
          </w:tcPr>
          <w:p w:rsidR="00C3295E" w:rsidRPr="0052203E" w:rsidRDefault="00C3295E" w:rsidP="008D055E">
            <w:pPr>
              <w:spacing w:before="75" w:after="75" w:line="240" w:lineRule="auto"/>
              <w:rPr>
                <w:rFonts w:ascii="Arial" w:hAnsi="Arial" w:cs="Arial"/>
                <w:i/>
                <w:iCs/>
                <w:lang w:eastAsia="pt-BR"/>
              </w:rPr>
            </w:pPr>
            <w:r w:rsidRPr="0052203E">
              <w:rPr>
                <w:rFonts w:ascii="Arial" w:hAnsi="Arial" w:cs="Arial"/>
                <w:i/>
                <w:iCs/>
                <w:sz w:val="22"/>
                <w:szCs w:val="22"/>
                <w:lang w:eastAsia="pt-BR"/>
              </w:rPr>
              <w:t>SEXO:          F ( )                         M ( )</w:t>
            </w:r>
          </w:p>
        </w:tc>
      </w:tr>
      <w:tr w:rsidR="00C3295E" w:rsidRPr="0052203E" w:rsidTr="008D055E">
        <w:trPr>
          <w:tblCellSpacing w:w="0" w:type="dxa"/>
        </w:trPr>
        <w:tc>
          <w:tcPr>
            <w:tcW w:w="493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C3295E" w:rsidRPr="0052203E" w:rsidRDefault="00C3295E" w:rsidP="008D055E">
            <w:pPr>
              <w:spacing w:before="75" w:after="75" w:line="240" w:lineRule="auto"/>
              <w:rPr>
                <w:rFonts w:ascii="Arial" w:hAnsi="Arial" w:cs="Arial"/>
                <w:i/>
                <w:iCs/>
                <w:lang w:eastAsia="pt-BR"/>
              </w:rPr>
            </w:pPr>
            <w:r w:rsidRPr="0052203E">
              <w:rPr>
                <w:rFonts w:ascii="Arial" w:hAnsi="Arial" w:cs="Arial"/>
                <w:i/>
                <w:iCs/>
                <w:sz w:val="22"/>
                <w:szCs w:val="22"/>
                <w:lang w:eastAsia="pt-BR"/>
              </w:rPr>
              <w:t>RG:</w:t>
            </w:r>
          </w:p>
        </w:tc>
        <w:tc>
          <w:tcPr>
            <w:tcW w:w="4154"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3295E" w:rsidRPr="0052203E" w:rsidRDefault="00C3295E" w:rsidP="008D055E">
            <w:pPr>
              <w:spacing w:before="75" w:after="75" w:line="240" w:lineRule="auto"/>
              <w:rPr>
                <w:rFonts w:ascii="Arial" w:hAnsi="Arial" w:cs="Arial"/>
                <w:i/>
                <w:iCs/>
                <w:lang w:eastAsia="pt-BR"/>
              </w:rPr>
            </w:pPr>
            <w:r w:rsidRPr="0052203E">
              <w:rPr>
                <w:rFonts w:ascii="Arial" w:hAnsi="Arial" w:cs="Arial"/>
                <w:i/>
                <w:iCs/>
                <w:sz w:val="22"/>
                <w:szCs w:val="22"/>
                <w:lang w:eastAsia="pt-BR"/>
              </w:rPr>
              <w:t>Órgão Emissor:</w:t>
            </w:r>
          </w:p>
        </w:tc>
      </w:tr>
      <w:tr w:rsidR="00C3295E" w:rsidRPr="0052203E" w:rsidTr="008D055E">
        <w:trPr>
          <w:tblCellSpacing w:w="0" w:type="dxa"/>
        </w:trPr>
        <w:tc>
          <w:tcPr>
            <w:tcW w:w="4933" w:type="dxa"/>
            <w:gridSpan w:val="2"/>
            <w:tcBorders>
              <w:top w:val="outset" w:sz="6" w:space="0" w:color="auto"/>
              <w:left w:val="outset" w:sz="6" w:space="0" w:color="auto"/>
              <w:bottom w:val="outset" w:sz="6" w:space="0" w:color="auto"/>
              <w:right w:val="outset" w:sz="6" w:space="0" w:color="auto"/>
            </w:tcBorders>
            <w:shd w:val="clear" w:color="auto" w:fill="FFFFFF"/>
          </w:tcPr>
          <w:p w:rsidR="00C3295E" w:rsidRPr="0052203E" w:rsidRDefault="00C3295E" w:rsidP="008D055E">
            <w:pPr>
              <w:spacing w:before="75" w:after="75" w:line="240" w:lineRule="auto"/>
              <w:rPr>
                <w:rFonts w:ascii="Arial" w:hAnsi="Arial" w:cs="Arial"/>
                <w:i/>
                <w:iCs/>
                <w:lang w:eastAsia="pt-BR"/>
              </w:rPr>
            </w:pPr>
            <w:r w:rsidRPr="0052203E">
              <w:rPr>
                <w:rFonts w:ascii="Arial" w:hAnsi="Arial" w:cs="Arial"/>
                <w:i/>
                <w:iCs/>
                <w:sz w:val="22"/>
                <w:szCs w:val="22"/>
                <w:lang w:eastAsia="pt-BR"/>
              </w:rPr>
              <w:t>TÍTULO DE ELEITOR:</w:t>
            </w:r>
          </w:p>
        </w:tc>
        <w:tc>
          <w:tcPr>
            <w:tcW w:w="1886" w:type="dxa"/>
            <w:gridSpan w:val="2"/>
            <w:tcBorders>
              <w:top w:val="outset" w:sz="6" w:space="0" w:color="auto"/>
              <w:left w:val="outset" w:sz="6" w:space="0" w:color="auto"/>
              <w:bottom w:val="outset" w:sz="6" w:space="0" w:color="auto"/>
              <w:right w:val="outset" w:sz="6" w:space="0" w:color="auto"/>
            </w:tcBorders>
            <w:shd w:val="clear" w:color="auto" w:fill="FFFFFF"/>
          </w:tcPr>
          <w:p w:rsidR="00C3295E" w:rsidRPr="0052203E" w:rsidRDefault="00C3295E" w:rsidP="008D055E">
            <w:pPr>
              <w:spacing w:before="75" w:after="75" w:line="240" w:lineRule="auto"/>
              <w:rPr>
                <w:rFonts w:ascii="Arial" w:hAnsi="Arial" w:cs="Arial"/>
                <w:i/>
                <w:iCs/>
                <w:lang w:eastAsia="pt-BR"/>
              </w:rPr>
            </w:pPr>
            <w:r w:rsidRPr="0052203E">
              <w:rPr>
                <w:rFonts w:ascii="Arial" w:hAnsi="Arial" w:cs="Arial"/>
                <w:i/>
                <w:iCs/>
                <w:sz w:val="22"/>
                <w:szCs w:val="22"/>
                <w:lang w:eastAsia="pt-BR"/>
              </w:rPr>
              <w:t>ZONA:</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C3295E" w:rsidRPr="0052203E" w:rsidRDefault="00C3295E" w:rsidP="008D055E">
            <w:pPr>
              <w:spacing w:before="75" w:after="75" w:line="240" w:lineRule="auto"/>
              <w:rPr>
                <w:rFonts w:ascii="Arial" w:hAnsi="Arial" w:cs="Arial"/>
                <w:i/>
                <w:iCs/>
                <w:lang w:eastAsia="pt-BR"/>
              </w:rPr>
            </w:pPr>
            <w:r w:rsidRPr="0052203E">
              <w:rPr>
                <w:rFonts w:ascii="Arial" w:hAnsi="Arial" w:cs="Arial"/>
                <w:i/>
                <w:iCs/>
                <w:sz w:val="22"/>
                <w:szCs w:val="22"/>
                <w:lang w:eastAsia="pt-BR"/>
              </w:rPr>
              <w:t>SEÇÃO:</w:t>
            </w:r>
          </w:p>
        </w:tc>
      </w:tr>
      <w:tr w:rsidR="00C3295E" w:rsidRPr="0052203E" w:rsidTr="008D055E">
        <w:trPr>
          <w:tblCellSpacing w:w="0" w:type="dxa"/>
        </w:trPr>
        <w:tc>
          <w:tcPr>
            <w:tcW w:w="9087" w:type="dxa"/>
            <w:gridSpan w:val="5"/>
            <w:tcBorders>
              <w:top w:val="outset" w:sz="6" w:space="0" w:color="auto"/>
              <w:left w:val="outset" w:sz="6" w:space="0" w:color="auto"/>
              <w:bottom w:val="outset" w:sz="6" w:space="0" w:color="auto"/>
              <w:right w:val="outset" w:sz="6" w:space="0" w:color="auto"/>
            </w:tcBorders>
            <w:shd w:val="clear" w:color="auto" w:fill="FFFFFF"/>
            <w:hideMark/>
          </w:tcPr>
          <w:p w:rsidR="00C3295E" w:rsidRPr="0052203E" w:rsidRDefault="00C3295E" w:rsidP="008D055E">
            <w:pPr>
              <w:spacing w:before="75" w:after="75" w:line="240" w:lineRule="auto"/>
              <w:rPr>
                <w:rFonts w:ascii="Arial" w:hAnsi="Arial" w:cs="Arial"/>
                <w:i/>
                <w:iCs/>
                <w:lang w:eastAsia="pt-BR"/>
              </w:rPr>
            </w:pPr>
            <w:r w:rsidRPr="0052203E">
              <w:rPr>
                <w:rFonts w:ascii="Arial" w:hAnsi="Arial" w:cs="Arial"/>
                <w:i/>
                <w:iCs/>
                <w:sz w:val="22"/>
                <w:szCs w:val="22"/>
                <w:lang w:eastAsia="pt-BR"/>
              </w:rPr>
              <w:t>DATA DE NASCIMENTO:</w:t>
            </w:r>
          </w:p>
        </w:tc>
      </w:tr>
      <w:tr w:rsidR="00C3295E" w:rsidRPr="0052203E" w:rsidTr="008D055E">
        <w:trPr>
          <w:tblCellSpacing w:w="0" w:type="dxa"/>
        </w:trPr>
        <w:tc>
          <w:tcPr>
            <w:tcW w:w="178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3295E" w:rsidRPr="0052203E" w:rsidRDefault="00C3295E" w:rsidP="008D055E">
            <w:pPr>
              <w:spacing w:before="75" w:after="75" w:line="240" w:lineRule="auto"/>
              <w:rPr>
                <w:rFonts w:ascii="Arial" w:hAnsi="Arial" w:cs="Arial"/>
                <w:i/>
                <w:iCs/>
                <w:lang w:eastAsia="pt-BR"/>
              </w:rPr>
            </w:pPr>
            <w:r w:rsidRPr="0052203E">
              <w:rPr>
                <w:rFonts w:ascii="Arial" w:hAnsi="Arial" w:cs="Arial"/>
                <w:i/>
                <w:iCs/>
                <w:sz w:val="22"/>
                <w:szCs w:val="22"/>
                <w:lang w:eastAsia="pt-BR"/>
              </w:rPr>
              <w:t> FILIAÇÃO:</w:t>
            </w:r>
          </w:p>
        </w:tc>
        <w:tc>
          <w:tcPr>
            <w:tcW w:w="7306" w:type="dxa"/>
            <w:gridSpan w:val="4"/>
            <w:tcBorders>
              <w:top w:val="outset" w:sz="6" w:space="0" w:color="auto"/>
              <w:left w:val="outset" w:sz="6" w:space="0" w:color="auto"/>
              <w:bottom w:val="outset" w:sz="6" w:space="0" w:color="auto"/>
              <w:right w:val="outset" w:sz="6" w:space="0" w:color="auto"/>
            </w:tcBorders>
            <w:shd w:val="clear" w:color="auto" w:fill="FFFFFF"/>
            <w:hideMark/>
          </w:tcPr>
          <w:p w:rsidR="00C3295E" w:rsidRPr="0052203E" w:rsidRDefault="00C3295E" w:rsidP="008D055E">
            <w:pPr>
              <w:spacing w:before="75" w:after="75" w:line="240" w:lineRule="auto"/>
              <w:rPr>
                <w:rFonts w:ascii="Arial" w:hAnsi="Arial" w:cs="Arial"/>
                <w:i/>
                <w:iCs/>
                <w:lang w:eastAsia="pt-BR"/>
              </w:rPr>
            </w:pPr>
            <w:r w:rsidRPr="0052203E">
              <w:rPr>
                <w:rFonts w:ascii="Arial" w:hAnsi="Arial" w:cs="Arial"/>
                <w:i/>
                <w:iCs/>
                <w:sz w:val="22"/>
                <w:szCs w:val="22"/>
                <w:lang w:eastAsia="pt-BR"/>
              </w:rPr>
              <w:t>NOME DO PAI:</w:t>
            </w:r>
          </w:p>
        </w:tc>
      </w:tr>
      <w:tr w:rsidR="00C3295E" w:rsidRPr="0052203E" w:rsidTr="008D055E">
        <w:trPr>
          <w:trHeight w:val="47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3295E" w:rsidRPr="0052203E" w:rsidRDefault="00C3295E" w:rsidP="008D055E">
            <w:pPr>
              <w:spacing w:line="240" w:lineRule="auto"/>
              <w:rPr>
                <w:rFonts w:ascii="Arial" w:hAnsi="Arial" w:cs="Arial"/>
                <w:i/>
                <w:iCs/>
                <w:lang w:eastAsia="pt-BR"/>
              </w:rPr>
            </w:pPr>
          </w:p>
        </w:tc>
        <w:tc>
          <w:tcPr>
            <w:tcW w:w="7306" w:type="dxa"/>
            <w:gridSpan w:val="4"/>
            <w:tcBorders>
              <w:top w:val="outset" w:sz="6" w:space="0" w:color="auto"/>
              <w:left w:val="outset" w:sz="6" w:space="0" w:color="auto"/>
              <w:bottom w:val="outset" w:sz="6" w:space="0" w:color="auto"/>
              <w:right w:val="outset" w:sz="6" w:space="0" w:color="auto"/>
            </w:tcBorders>
            <w:shd w:val="clear" w:color="auto" w:fill="FFFFFF"/>
            <w:hideMark/>
          </w:tcPr>
          <w:p w:rsidR="00C3295E" w:rsidRPr="0052203E" w:rsidRDefault="00C3295E" w:rsidP="008D055E">
            <w:pPr>
              <w:spacing w:before="75" w:after="75" w:line="240" w:lineRule="auto"/>
              <w:rPr>
                <w:rFonts w:ascii="Arial" w:hAnsi="Arial" w:cs="Arial"/>
                <w:i/>
                <w:iCs/>
                <w:lang w:eastAsia="pt-BR"/>
              </w:rPr>
            </w:pPr>
            <w:r w:rsidRPr="0052203E">
              <w:rPr>
                <w:rFonts w:ascii="Arial" w:hAnsi="Arial" w:cs="Arial"/>
                <w:i/>
                <w:iCs/>
                <w:sz w:val="22"/>
                <w:szCs w:val="22"/>
                <w:lang w:eastAsia="pt-BR"/>
              </w:rPr>
              <w:t>NOME DA MÃE:</w:t>
            </w:r>
          </w:p>
        </w:tc>
      </w:tr>
      <w:tr w:rsidR="00C3295E" w:rsidRPr="0052203E" w:rsidTr="008D055E">
        <w:trPr>
          <w:tblCellSpacing w:w="0" w:type="dxa"/>
        </w:trPr>
        <w:tc>
          <w:tcPr>
            <w:tcW w:w="9087" w:type="dxa"/>
            <w:gridSpan w:val="5"/>
            <w:tcBorders>
              <w:top w:val="outset" w:sz="6" w:space="0" w:color="auto"/>
              <w:left w:val="outset" w:sz="6" w:space="0" w:color="auto"/>
              <w:bottom w:val="outset" w:sz="6" w:space="0" w:color="auto"/>
              <w:right w:val="outset" w:sz="6" w:space="0" w:color="auto"/>
            </w:tcBorders>
            <w:shd w:val="clear" w:color="auto" w:fill="FFFFFF"/>
            <w:hideMark/>
          </w:tcPr>
          <w:p w:rsidR="00C3295E" w:rsidRPr="0052203E" w:rsidRDefault="00C3295E" w:rsidP="008D055E">
            <w:pPr>
              <w:spacing w:before="75" w:after="75" w:line="240" w:lineRule="auto"/>
              <w:rPr>
                <w:rFonts w:ascii="Arial" w:hAnsi="Arial" w:cs="Arial"/>
                <w:i/>
                <w:iCs/>
                <w:lang w:eastAsia="pt-BR"/>
              </w:rPr>
            </w:pPr>
            <w:r w:rsidRPr="0052203E">
              <w:rPr>
                <w:rFonts w:ascii="Arial" w:hAnsi="Arial" w:cs="Arial"/>
                <w:i/>
                <w:iCs/>
                <w:sz w:val="22"/>
                <w:szCs w:val="22"/>
                <w:lang w:eastAsia="pt-BR"/>
              </w:rPr>
              <w:t>ESTADO CIVIL:</w:t>
            </w:r>
          </w:p>
        </w:tc>
      </w:tr>
      <w:tr w:rsidR="00C3295E" w:rsidRPr="0052203E" w:rsidTr="008D055E">
        <w:trPr>
          <w:tblCellSpacing w:w="0" w:type="dxa"/>
        </w:trPr>
        <w:tc>
          <w:tcPr>
            <w:tcW w:w="9087" w:type="dxa"/>
            <w:gridSpan w:val="5"/>
            <w:tcBorders>
              <w:top w:val="outset" w:sz="6" w:space="0" w:color="auto"/>
              <w:left w:val="outset" w:sz="6" w:space="0" w:color="auto"/>
              <w:bottom w:val="outset" w:sz="6" w:space="0" w:color="auto"/>
              <w:right w:val="outset" w:sz="6" w:space="0" w:color="auto"/>
            </w:tcBorders>
            <w:shd w:val="clear" w:color="auto" w:fill="FFFFFF"/>
            <w:hideMark/>
          </w:tcPr>
          <w:p w:rsidR="00C3295E" w:rsidRPr="0052203E" w:rsidRDefault="00C3295E" w:rsidP="008D055E">
            <w:pPr>
              <w:spacing w:before="75" w:after="75" w:line="240" w:lineRule="auto"/>
              <w:rPr>
                <w:rFonts w:ascii="Arial" w:hAnsi="Arial" w:cs="Arial"/>
                <w:i/>
                <w:iCs/>
                <w:lang w:eastAsia="pt-BR"/>
              </w:rPr>
            </w:pPr>
            <w:r w:rsidRPr="0052203E">
              <w:rPr>
                <w:rFonts w:ascii="Arial" w:hAnsi="Arial" w:cs="Arial"/>
                <w:i/>
                <w:iCs/>
                <w:sz w:val="22"/>
                <w:szCs w:val="22"/>
                <w:lang w:eastAsia="pt-BR"/>
              </w:rPr>
              <w:t>PROFISSÃO:</w:t>
            </w:r>
          </w:p>
        </w:tc>
      </w:tr>
      <w:tr w:rsidR="00C3295E" w:rsidRPr="0052203E" w:rsidTr="008D055E">
        <w:trPr>
          <w:tblCellSpacing w:w="0" w:type="dxa"/>
        </w:trPr>
        <w:tc>
          <w:tcPr>
            <w:tcW w:w="178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3295E" w:rsidRPr="0052203E" w:rsidRDefault="00C3295E" w:rsidP="008D055E">
            <w:pPr>
              <w:spacing w:before="75" w:after="75" w:line="240" w:lineRule="auto"/>
              <w:rPr>
                <w:rFonts w:ascii="Arial" w:hAnsi="Arial" w:cs="Arial"/>
                <w:i/>
                <w:iCs/>
                <w:lang w:eastAsia="pt-BR"/>
              </w:rPr>
            </w:pPr>
            <w:r w:rsidRPr="0052203E">
              <w:rPr>
                <w:rFonts w:ascii="Arial" w:hAnsi="Arial" w:cs="Arial"/>
                <w:i/>
                <w:iCs/>
                <w:sz w:val="22"/>
                <w:szCs w:val="22"/>
                <w:lang w:eastAsia="pt-BR"/>
              </w:rPr>
              <w:t> </w:t>
            </w:r>
          </w:p>
          <w:p w:rsidR="00C3295E" w:rsidRPr="0052203E" w:rsidRDefault="00C3295E" w:rsidP="008D055E">
            <w:pPr>
              <w:spacing w:before="75" w:after="75" w:line="240" w:lineRule="auto"/>
              <w:rPr>
                <w:rFonts w:ascii="Arial" w:hAnsi="Arial" w:cs="Arial"/>
                <w:i/>
                <w:iCs/>
                <w:lang w:eastAsia="pt-BR"/>
              </w:rPr>
            </w:pPr>
            <w:r w:rsidRPr="0052203E">
              <w:rPr>
                <w:rFonts w:ascii="Arial" w:hAnsi="Arial" w:cs="Arial"/>
                <w:i/>
                <w:iCs/>
                <w:sz w:val="22"/>
                <w:szCs w:val="22"/>
                <w:lang w:eastAsia="pt-BR"/>
              </w:rPr>
              <w:t>ENDEREÇO</w:t>
            </w:r>
          </w:p>
          <w:p w:rsidR="00C3295E" w:rsidRPr="0052203E" w:rsidRDefault="00C3295E" w:rsidP="008D055E">
            <w:pPr>
              <w:spacing w:before="75" w:after="75" w:line="240" w:lineRule="auto"/>
              <w:rPr>
                <w:rFonts w:ascii="Arial" w:hAnsi="Arial" w:cs="Arial"/>
                <w:i/>
                <w:iCs/>
                <w:lang w:eastAsia="pt-BR"/>
              </w:rPr>
            </w:pPr>
            <w:r w:rsidRPr="0052203E">
              <w:rPr>
                <w:rFonts w:ascii="Arial" w:hAnsi="Arial" w:cs="Arial"/>
                <w:i/>
                <w:iCs/>
                <w:sz w:val="22"/>
                <w:szCs w:val="22"/>
                <w:lang w:eastAsia="pt-BR"/>
              </w:rPr>
              <w:t>RESIDENCIAL</w:t>
            </w:r>
          </w:p>
        </w:tc>
        <w:tc>
          <w:tcPr>
            <w:tcW w:w="7306" w:type="dxa"/>
            <w:gridSpan w:val="4"/>
            <w:tcBorders>
              <w:top w:val="outset" w:sz="6" w:space="0" w:color="auto"/>
              <w:left w:val="outset" w:sz="6" w:space="0" w:color="auto"/>
              <w:bottom w:val="outset" w:sz="6" w:space="0" w:color="auto"/>
              <w:right w:val="outset" w:sz="6" w:space="0" w:color="auto"/>
            </w:tcBorders>
            <w:shd w:val="clear" w:color="auto" w:fill="FFFFFF"/>
            <w:hideMark/>
          </w:tcPr>
          <w:p w:rsidR="00C3295E" w:rsidRPr="0052203E" w:rsidRDefault="00C3295E" w:rsidP="008D055E">
            <w:pPr>
              <w:spacing w:before="75" w:after="75" w:line="240" w:lineRule="auto"/>
              <w:rPr>
                <w:rFonts w:ascii="Arial" w:hAnsi="Arial" w:cs="Arial"/>
                <w:i/>
                <w:iCs/>
                <w:lang w:eastAsia="pt-BR"/>
              </w:rPr>
            </w:pPr>
            <w:r w:rsidRPr="0052203E">
              <w:rPr>
                <w:rFonts w:ascii="Arial" w:hAnsi="Arial" w:cs="Arial"/>
                <w:i/>
                <w:iCs/>
                <w:sz w:val="22"/>
                <w:szCs w:val="22"/>
                <w:lang w:eastAsia="pt-BR"/>
              </w:rPr>
              <w:t>RUA/AV:</w:t>
            </w:r>
          </w:p>
        </w:tc>
      </w:tr>
      <w:tr w:rsidR="00C3295E" w:rsidRPr="0052203E" w:rsidTr="008D055E">
        <w:trPr>
          <w:tblCellSpacing w:w="0" w:type="dxa"/>
        </w:trPr>
        <w:tc>
          <w:tcPr>
            <w:tcW w:w="1781" w:type="dxa"/>
            <w:vMerge/>
            <w:tcBorders>
              <w:top w:val="outset" w:sz="6" w:space="0" w:color="auto"/>
              <w:left w:val="outset" w:sz="6" w:space="0" w:color="auto"/>
              <w:bottom w:val="outset" w:sz="6" w:space="0" w:color="auto"/>
              <w:right w:val="outset" w:sz="6" w:space="0" w:color="auto"/>
            </w:tcBorders>
            <w:shd w:val="clear" w:color="auto" w:fill="FFFFFF"/>
          </w:tcPr>
          <w:p w:rsidR="00C3295E" w:rsidRPr="0052203E" w:rsidRDefault="00C3295E" w:rsidP="008D055E">
            <w:pPr>
              <w:spacing w:before="75" w:after="75" w:line="240" w:lineRule="auto"/>
              <w:rPr>
                <w:rFonts w:ascii="Arial" w:hAnsi="Arial" w:cs="Arial"/>
                <w:i/>
                <w:iCs/>
                <w:lang w:eastAsia="pt-BR"/>
              </w:rPr>
            </w:pPr>
          </w:p>
        </w:tc>
        <w:tc>
          <w:tcPr>
            <w:tcW w:w="3479" w:type="dxa"/>
            <w:gridSpan w:val="2"/>
            <w:tcBorders>
              <w:top w:val="outset" w:sz="6" w:space="0" w:color="auto"/>
              <w:left w:val="outset" w:sz="6" w:space="0" w:color="auto"/>
              <w:bottom w:val="outset" w:sz="6" w:space="0" w:color="auto"/>
              <w:right w:val="outset" w:sz="6" w:space="0" w:color="auto"/>
            </w:tcBorders>
            <w:shd w:val="clear" w:color="auto" w:fill="FFFFFF"/>
          </w:tcPr>
          <w:p w:rsidR="00C3295E" w:rsidRPr="0052203E" w:rsidRDefault="00C3295E" w:rsidP="008D055E">
            <w:pPr>
              <w:spacing w:before="75" w:after="75" w:line="240" w:lineRule="auto"/>
              <w:rPr>
                <w:rFonts w:ascii="Arial" w:hAnsi="Arial" w:cs="Arial"/>
                <w:i/>
                <w:iCs/>
                <w:lang w:eastAsia="pt-BR"/>
              </w:rPr>
            </w:pPr>
            <w:r w:rsidRPr="0052203E">
              <w:rPr>
                <w:rFonts w:ascii="Arial" w:hAnsi="Arial" w:cs="Arial"/>
                <w:i/>
                <w:iCs/>
                <w:sz w:val="22"/>
                <w:szCs w:val="22"/>
                <w:lang w:eastAsia="pt-BR"/>
              </w:rPr>
              <w:t>Nº</w:t>
            </w:r>
          </w:p>
        </w:tc>
        <w:tc>
          <w:tcPr>
            <w:tcW w:w="3827" w:type="dxa"/>
            <w:gridSpan w:val="2"/>
            <w:tcBorders>
              <w:top w:val="outset" w:sz="6" w:space="0" w:color="auto"/>
              <w:left w:val="outset" w:sz="6" w:space="0" w:color="auto"/>
              <w:bottom w:val="outset" w:sz="6" w:space="0" w:color="auto"/>
              <w:right w:val="outset" w:sz="6" w:space="0" w:color="auto"/>
            </w:tcBorders>
            <w:shd w:val="clear" w:color="auto" w:fill="FFFFFF"/>
          </w:tcPr>
          <w:p w:rsidR="00C3295E" w:rsidRPr="0052203E" w:rsidRDefault="00C3295E" w:rsidP="008D055E">
            <w:pPr>
              <w:spacing w:before="75" w:after="75" w:line="240" w:lineRule="auto"/>
              <w:rPr>
                <w:rFonts w:ascii="Arial" w:hAnsi="Arial" w:cs="Arial"/>
                <w:i/>
                <w:iCs/>
                <w:lang w:eastAsia="pt-BR"/>
              </w:rPr>
            </w:pPr>
            <w:r w:rsidRPr="0052203E">
              <w:rPr>
                <w:rFonts w:ascii="Arial" w:hAnsi="Arial" w:cs="Arial"/>
                <w:i/>
                <w:iCs/>
                <w:sz w:val="22"/>
                <w:szCs w:val="22"/>
                <w:lang w:eastAsia="pt-BR"/>
              </w:rPr>
              <w:t>COMPL.</w:t>
            </w:r>
          </w:p>
        </w:tc>
      </w:tr>
      <w:tr w:rsidR="00C3295E" w:rsidRPr="0052203E" w:rsidTr="008D055E">
        <w:trPr>
          <w:tblCellSpacing w:w="0" w:type="dxa"/>
        </w:trPr>
        <w:tc>
          <w:tcPr>
            <w:tcW w:w="1781" w:type="dxa"/>
            <w:vMerge/>
            <w:tcBorders>
              <w:top w:val="outset" w:sz="6" w:space="0" w:color="auto"/>
              <w:left w:val="outset" w:sz="6" w:space="0" w:color="auto"/>
              <w:bottom w:val="outset" w:sz="6" w:space="0" w:color="auto"/>
              <w:right w:val="outset" w:sz="6" w:space="0" w:color="auto"/>
            </w:tcBorders>
            <w:shd w:val="clear" w:color="auto" w:fill="FFFFFF"/>
          </w:tcPr>
          <w:p w:rsidR="00C3295E" w:rsidRPr="0052203E" w:rsidRDefault="00C3295E" w:rsidP="008D055E">
            <w:pPr>
              <w:spacing w:before="75" w:after="75" w:line="240" w:lineRule="auto"/>
              <w:rPr>
                <w:rFonts w:ascii="Arial" w:hAnsi="Arial" w:cs="Arial"/>
                <w:i/>
                <w:iCs/>
                <w:lang w:eastAsia="pt-BR"/>
              </w:rPr>
            </w:pPr>
          </w:p>
        </w:tc>
        <w:tc>
          <w:tcPr>
            <w:tcW w:w="3479" w:type="dxa"/>
            <w:gridSpan w:val="2"/>
            <w:tcBorders>
              <w:top w:val="outset" w:sz="6" w:space="0" w:color="auto"/>
              <w:left w:val="outset" w:sz="6" w:space="0" w:color="auto"/>
              <w:bottom w:val="outset" w:sz="6" w:space="0" w:color="auto"/>
              <w:right w:val="outset" w:sz="6" w:space="0" w:color="auto"/>
            </w:tcBorders>
            <w:shd w:val="clear" w:color="auto" w:fill="FFFFFF"/>
          </w:tcPr>
          <w:p w:rsidR="00C3295E" w:rsidRPr="0052203E" w:rsidRDefault="00C3295E" w:rsidP="008D055E">
            <w:pPr>
              <w:spacing w:before="75" w:after="75" w:line="240" w:lineRule="auto"/>
              <w:rPr>
                <w:rFonts w:ascii="Arial" w:hAnsi="Arial" w:cs="Arial"/>
                <w:i/>
                <w:iCs/>
                <w:lang w:eastAsia="pt-BR"/>
              </w:rPr>
            </w:pPr>
            <w:r w:rsidRPr="0052203E">
              <w:rPr>
                <w:rFonts w:ascii="Arial" w:hAnsi="Arial" w:cs="Arial"/>
                <w:i/>
                <w:iCs/>
                <w:sz w:val="22"/>
                <w:szCs w:val="22"/>
                <w:lang w:eastAsia="pt-BR"/>
              </w:rPr>
              <w:t>BAIRRO:</w:t>
            </w:r>
          </w:p>
        </w:tc>
        <w:tc>
          <w:tcPr>
            <w:tcW w:w="3827" w:type="dxa"/>
            <w:gridSpan w:val="2"/>
            <w:tcBorders>
              <w:top w:val="outset" w:sz="6" w:space="0" w:color="auto"/>
              <w:left w:val="outset" w:sz="6" w:space="0" w:color="auto"/>
              <w:bottom w:val="outset" w:sz="6" w:space="0" w:color="auto"/>
              <w:right w:val="outset" w:sz="6" w:space="0" w:color="auto"/>
            </w:tcBorders>
            <w:shd w:val="clear" w:color="auto" w:fill="FFFFFF"/>
          </w:tcPr>
          <w:p w:rsidR="00C3295E" w:rsidRPr="0052203E" w:rsidRDefault="00C3295E" w:rsidP="008D055E">
            <w:pPr>
              <w:spacing w:before="75" w:after="75" w:line="240" w:lineRule="auto"/>
              <w:rPr>
                <w:rFonts w:ascii="Arial" w:hAnsi="Arial" w:cs="Arial"/>
                <w:i/>
                <w:iCs/>
                <w:lang w:eastAsia="pt-BR"/>
              </w:rPr>
            </w:pPr>
            <w:r w:rsidRPr="0052203E">
              <w:rPr>
                <w:rFonts w:ascii="Arial" w:hAnsi="Arial" w:cs="Arial"/>
                <w:i/>
                <w:iCs/>
                <w:sz w:val="22"/>
                <w:szCs w:val="22"/>
                <w:lang w:eastAsia="pt-BR"/>
              </w:rPr>
              <w:t>CEP:</w:t>
            </w:r>
          </w:p>
        </w:tc>
      </w:tr>
      <w:tr w:rsidR="00C3295E" w:rsidRPr="0052203E" w:rsidTr="008D055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3295E" w:rsidRPr="0052203E" w:rsidRDefault="00C3295E" w:rsidP="008D055E">
            <w:pPr>
              <w:spacing w:line="240" w:lineRule="auto"/>
              <w:rPr>
                <w:rFonts w:ascii="Arial" w:hAnsi="Arial" w:cs="Arial"/>
                <w:i/>
                <w:iCs/>
                <w:lang w:eastAsia="pt-BR"/>
              </w:rPr>
            </w:pPr>
          </w:p>
        </w:tc>
        <w:tc>
          <w:tcPr>
            <w:tcW w:w="7306" w:type="dxa"/>
            <w:gridSpan w:val="4"/>
            <w:tcBorders>
              <w:top w:val="outset" w:sz="6" w:space="0" w:color="auto"/>
              <w:left w:val="outset" w:sz="6" w:space="0" w:color="auto"/>
              <w:bottom w:val="outset" w:sz="6" w:space="0" w:color="auto"/>
              <w:right w:val="outset" w:sz="6" w:space="0" w:color="auto"/>
            </w:tcBorders>
            <w:shd w:val="clear" w:color="auto" w:fill="FFFFFF"/>
            <w:hideMark/>
          </w:tcPr>
          <w:p w:rsidR="00C3295E" w:rsidRPr="0052203E" w:rsidRDefault="00C3295E" w:rsidP="008D055E">
            <w:pPr>
              <w:spacing w:before="75" w:after="75" w:line="240" w:lineRule="auto"/>
              <w:rPr>
                <w:rFonts w:ascii="Arial" w:hAnsi="Arial" w:cs="Arial"/>
                <w:i/>
                <w:iCs/>
                <w:lang w:eastAsia="pt-BR"/>
              </w:rPr>
            </w:pPr>
            <w:r w:rsidRPr="0052203E">
              <w:rPr>
                <w:rFonts w:ascii="Arial" w:hAnsi="Arial" w:cs="Arial"/>
                <w:i/>
                <w:iCs/>
                <w:sz w:val="22"/>
                <w:szCs w:val="22"/>
                <w:lang w:eastAsia="pt-BR"/>
              </w:rPr>
              <w:t>MUNICÍPIO/UF:</w:t>
            </w:r>
          </w:p>
        </w:tc>
      </w:tr>
      <w:tr w:rsidR="00C3295E" w:rsidRPr="0052203E" w:rsidTr="008D055E">
        <w:trPr>
          <w:tblCellSpacing w:w="0" w:type="dxa"/>
        </w:trPr>
        <w:tc>
          <w:tcPr>
            <w:tcW w:w="9087" w:type="dxa"/>
            <w:gridSpan w:val="5"/>
            <w:tcBorders>
              <w:top w:val="outset" w:sz="6" w:space="0" w:color="auto"/>
              <w:left w:val="outset" w:sz="6" w:space="0" w:color="auto"/>
              <w:bottom w:val="outset" w:sz="6" w:space="0" w:color="auto"/>
              <w:right w:val="outset" w:sz="6" w:space="0" w:color="auto"/>
            </w:tcBorders>
            <w:shd w:val="clear" w:color="auto" w:fill="FFFFFF"/>
            <w:hideMark/>
          </w:tcPr>
          <w:p w:rsidR="00C3295E" w:rsidRPr="0052203E" w:rsidRDefault="00C3295E" w:rsidP="008D055E">
            <w:pPr>
              <w:spacing w:before="75" w:after="75" w:line="240" w:lineRule="auto"/>
              <w:rPr>
                <w:rFonts w:ascii="Arial" w:hAnsi="Arial" w:cs="Arial"/>
                <w:i/>
                <w:iCs/>
                <w:lang w:eastAsia="pt-BR"/>
              </w:rPr>
            </w:pPr>
            <w:r w:rsidRPr="0052203E">
              <w:rPr>
                <w:rFonts w:ascii="Arial" w:hAnsi="Arial" w:cs="Arial"/>
                <w:i/>
                <w:iCs/>
                <w:sz w:val="22"/>
                <w:szCs w:val="22"/>
                <w:lang w:eastAsia="pt-BR"/>
              </w:rPr>
              <w:t>TELEFONE:</w:t>
            </w:r>
          </w:p>
        </w:tc>
      </w:tr>
      <w:tr w:rsidR="00C3295E" w:rsidRPr="0052203E" w:rsidTr="008D055E">
        <w:trPr>
          <w:tblCellSpacing w:w="0" w:type="dxa"/>
        </w:trPr>
        <w:tc>
          <w:tcPr>
            <w:tcW w:w="9087" w:type="dxa"/>
            <w:gridSpan w:val="5"/>
            <w:tcBorders>
              <w:top w:val="outset" w:sz="6" w:space="0" w:color="auto"/>
              <w:left w:val="outset" w:sz="6" w:space="0" w:color="auto"/>
              <w:bottom w:val="outset" w:sz="6" w:space="0" w:color="auto"/>
              <w:right w:val="outset" w:sz="6" w:space="0" w:color="auto"/>
            </w:tcBorders>
            <w:shd w:val="clear" w:color="auto" w:fill="FFFFFF"/>
            <w:hideMark/>
          </w:tcPr>
          <w:p w:rsidR="00C3295E" w:rsidRPr="0052203E" w:rsidRDefault="00C3295E" w:rsidP="008D055E">
            <w:pPr>
              <w:spacing w:before="75" w:after="75" w:line="240" w:lineRule="auto"/>
              <w:rPr>
                <w:rFonts w:ascii="Arial" w:hAnsi="Arial" w:cs="Arial"/>
                <w:i/>
                <w:iCs/>
                <w:lang w:eastAsia="pt-BR"/>
              </w:rPr>
            </w:pPr>
            <w:r w:rsidRPr="0052203E">
              <w:rPr>
                <w:rFonts w:ascii="Arial" w:hAnsi="Arial" w:cs="Arial"/>
                <w:i/>
                <w:iCs/>
                <w:sz w:val="22"/>
                <w:szCs w:val="22"/>
                <w:lang w:eastAsia="pt-BR"/>
              </w:rPr>
              <w:t>E-MAIL:</w:t>
            </w:r>
          </w:p>
        </w:tc>
      </w:tr>
    </w:tbl>
    <w:p w:rsidR="00C3295E" w:rsidRDefault="00C3295E" w:rsidP="00C3295E">
      <w:pPr>
        <w:shd w:val="clear" w:color="auto" w:fill="FFFFFF"/>
        <w:spacing w:before="75" w:after="75" w:line="240" w:lineRule="auto"/>
        <w:rPr>
          <w:rFonts w:ascii="Arial" w:hAnsi="Arial" w:cs="Arial"/>
          <w:iCs/>
          <w:sz w:val="22"/>
          <w:szCs w:val="22"/>
          <w:lang w:eastAsia="pt-BR"/>
        </w:rPr>
      </w:pPr>
    </w:p>
    <w:p w:rsidR="00C3295E" w:rsidRPr="0052203E" w:rsidRDefault="00C3295E" w:rsidP="00C3295E">
      <w:pPr>
        <w:shd w:val="clear" w:color="auto" w:fill="FFFFFF"/>
        <w:spacing w:before="75" w:after="75" w:line="240" w:lineRule="auto"/>
        <w:rPr>
          <w:rFonts w:ascii="Arial" w:hAnsi="Arial" w:cs="Arial"/>
          <w:iCs/>
          <w:sz w:val="22"/>
          <w:szCs w:val="22"/>
          <w:lang w:eastAsia="pt-BR"/>
        </w:rPr>
      </w:pPr>
      <w:r w:rsidRPr="0052203E">
        <w:rPr>
          <w:rFonts w:ascii="Arial" w:hAnsi="Arial" w:cs="Arial"/>
          <w:iCs/>
          <w:sz w:val="22"/>
          <w:szCs w:val="22"/>
          <w:lang w:eastAsia="pt-BR"/>
        </w:rPr>
        <w:t>Eu, ______________________________________________________, acima qualificado(a) solicito a inscrição para participar do processo eletivo a membro do Conselho Tutelar e declaro ainda, para efeitos legais, ter ciência dos termos e condições estabelecidas no EDITAL PARA ELEIÇÃO DOS MEMBROS DO CONSELHO TUTELAR DE [...] – Edital nº [...], bem como na legislação que rege a matéria, tendo juntado a minha inscrição os documentos necessários.</w:t>
      </w:r>
    </w:p>
    <w:p w:rsidR="00C3295E" w:rsidRPr="0052203E" w:rsidRDefault="00C3295E" w:rsidP="00C3295E">
      <w:pPr>
        <w:shd w:val="clear" w:color="auto" w:fill="FFFFFF"/>
        <w:spacing w:before="75" w:after="75" w:line="240" w:lineRule="auto"/>
        <w:jc w:val="right"/>
        <w:rPr>
          <w:rFonts w:ascii="Arial" w:hAnsi="Arial" w:cs="Arial"/>
          <w:iCs/>
          <w:sz w:val="22"/>
          <w:szCs w:val="22"/>
          <w:lang w:eastAsia="pt-BR"/>
        </w:rPr>
      </w:pPr>
      <w:r w:rsidRPr="0052203E">
        <w:rPr>
          <w:rFonts w:ascii="Arial" w:hAnsi="Arial" w:cs="Arial"/>
          <w:iCs/>
          <w:sz w:val="22"/>
          <w:szCs w:val="22"/>
          <w:lang w:eastAsia="pt-BR"/>
        </w:rPr>
        <w:t> __________________________________________</w:t>
      </w:r>
    </w:p>
    <w:p w:rsidR="00C3295E" w:rsidRPr="0052203E" w:rsidRDefault="00C3295E" w:rsidP="00C3295E">
      <w:pPr>
        <w:shd w:val="clear" w:color="auto" w:fill="FFFFFF"/>
        <w:spacing w:before="75" w:after="75" w:line="240" w:lineRule="auto"/>
        <w:ind w:firstLine="708"/>
        <w:jc w:val="center"/>
        <w:rPr>
          <w:rFonts w:ascii="Arial" w:hAnsi="Arial" w:cs="Arial"/>
          <w:iCs/>
          <w:sz w:val="22"/>
          <w:szCs w:val="22"/>
          <w:lang w:eastAsia="pt-BR"/>
        </w:rPr>
      </w:pPr>
      <w:r w:rsidRPr="0052203E">
        <w:rPr>
          <w:rFonts w:ascii="Arial" w:hAnsi="Arial" w:cs="Arial"/>
          <w:noProof/>
          <w:sz w:val="22"/>
          <w:szCs w:val="22"/>
          <w:lang w:eastAsia="pt-BR"/>
        </w:rPr>
        <w:lastRenderedPageBreak/>
        <w:drawing>
          <wp:anchor distT="0" distB="0" distL="114300" distR="114300" simplePos="0" relativeHeight="251659264" behindDoc="1" locked="0" layoutInCell="1" allowOverlap="1" wp14:anchorId="650B17DC" wp14:editId="759F4AA8">
            <wp:simplePos x="0" y="0"/>
            <wp:positionH relativeFrom="column">
              <wp:posOffset>-13335</wp:posOffset>
            </wp:positionH>
            <wp:positionV relativeFrom="paragraph">
              <wp:posOffset>264160</wp:posOffset>
            </wp:positionV>
            <wp:extent cx="1400175" cy="371475"/>
            <wp:effectExtent l="0" t="0" r="9525" b="9525"/>
            <wp:wrapThrough wrapText="bothSides">
              <wp:wrapPolygon edited="0">
                <wp:start x="0" y="0"/>
                <wp:lineTo x="0" y="21046"/>
                <wp:lineTo x="21453" y="21046"/>
                <wp:lineTo x="21453" y="0"/>
                <wp:lineTo x="0"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0175" cy="371475"/>
                    </a:xfrm>
                    <a:prstGeom prst="rect">
                      <a:avLst/>
                    </a:prstGeom>
                    <a:noFill/>
                    <a:ln>
                      <a:noFill/>
                    </a:ln>
                  </pic:spPr>
                </pic:pic>
              </a:graphicData>
            </a:graphic>
          </wp:anchor>
        </w:drawing>
      </w:r>
      <w:r w:rsidRPr="0052203E">
        <w:rPr>
          <w:rFonts w:ascii="Arial" w:hAnsi="Arial" w:cs="Arial"/>
          <w:iCs/>
          <w:sz w:val="22"/>
          <w:szCs w:val="22"/>
          <w:lang w:eastAsia="pt-BR"/>
        </w:rPr>
        <w:t xml:space="preserve">                                                       Assinatura do(a) candidato(a)</w:t>
      </w:r>
    </w:p>
    <w:p w:rsidR="00C3295E" w:rsidRDefault="00C3295E" w:rsidP="00C3295E">
      <w:pPr>
        <w:shd w:val="clear" w:color="auto" w:fill="FFFFFF"/>
        <w:spacing w:before="75" w:after="75" w:line="240" w:lineRule="auto"/>
        <w:rPr>
          <w:rFonts w:ascii="Arial" w:hAnsi="Arial" w:cs="Arial"/>
          <w:iCs/>
          <w:sz w:val="22"/>
          <w:szCs w:val="22"/>
          <w:lang w:eastAsia="pt-BR"/>
        </w:rPr>
      </w:pPr>
      <w:r w:rsidRPr="0052203E">
        <w:rPr>
          <w:rFonts w:ascii="Arial" w:hAnsi="Arial" w:cs="Arial"/>
          <w:iCs/>
          <w:sz w:val="22"/>
          <w:szCs w:val="22"/>
          <w:lang w:eastAsia="pt-BR"/>
        </w:rPr>
        <w:t> ______________________________________________________</w:t>
      </w:r>
    </w:p>
    <w:p w:rsidR="00C3295E" w:rsidRPr="0052203E" w:rsidRDefault="00C3295E" w:rsidP="00C3295E">
      <w:pPr>
        <w:shd w:val="clear" w:color="auto" w:fill="FFFFFF"/>
        <w:spacing w:before="75" w:after="75" w:line="240" w:lineRule="auto"/>
        <w:rPr>
          <w:rFonts w:ascii="Arial" w:hAnsi="Arial" w:cs="Arial"/>
          <w:iCs/>
          <w:sz w:val="22"/>
          <w:szCs w:val="22"/>
          <w:lang w:eastAsia="pt-BR"/>
        </w:rPr>
      </w:pPr>
    </w:p>
    <w:p w:rsidR="00C3295E" w:rsidRPr="0052203E" w:rsidRDefault="00C3295E" w:rsidP="00C3295E">
      <w:pPr>
        <w:shd w:val="clear" w:color="auto" w:fill="EEEEEE"/>
        <w:spacing w:before="75" w:after="75" w:line="240" w:lineRule="auto"/>
        <w:rPr>
          <w:rFonts w:ascii="Arial" w:hAnsi="Arial" w:cs="Arial"/>
          <w:i/>
          <w:iCs/>
          <w:color w:val="4A4A4A"/>
          <w:sz w:val="22"/>
          <w:szCs w:val="22"/>
          <w:lang w:eastAsia="pt-BR"/>
        </w:rPr>
      </w:pPr>
      <w:r w:rsidRPr="0052203E">
        <w:rPr>
          <w:rFonts w:ascii="Arial" w:hAnsi="Arial" w:cs="Arial"/>
          <w:b/>
          <w:bCs/>
          <w:color w:val="4A4A4A"/>
          <w:sz w:val="22"/>
          <w:szCs w:val="22"/>
          <w:lang w:eastAsia="pt-BR"/>
        </w:rPr>
        <w:t>PROTOCOLO DE INSCRIÇÃO–ELEIÇÃO CONSELHO TUTELAR DE [...]</w:t>
      </w:r>
    </w:p>
    <w:p w:rsidR="00C3295E" w:rsidRPr="0052203E" w:rsidRDefault="00C3295E" w:rsidP="00C3295E">
      <w:pPr>
        <w:shd w:val="clear" w:color="auto" w:fill="EEEEEE"/>
        <w:spacing w:before="75" w:after="75" w:line="240" w:lineRule="auto"/>
        <w:rPr>
          <w:rFonts w:ascii="Arial" w:hAnsi="Arial" w:cs="Arial"/>
          <w:i/>
          <w:iCs/>
          <w:color w:val="4A4A4A"/>
          <w:sz w:val="22"/>
          <w:szCs w:val="22"/>
          <w:lang w:eastAsia="pt-BR"/>
        </w:rPr>
      </w:pPr>
      <w:r w:rsidRPr="0052203E">
        <w:rPr>
          <w:rFonts w:ascii="Arial" w:hAnsi="Arial" w:cs="Arial"/>
          <w:i/>
          <w:iCs/>
          <w:color w:val="4A4A4A"/>
          <w:sz w:val="22"/>
          <w:szCs w:val="22"/>
          <w:lang w:eastAsia="pt-BR"/>
        </w:rPr>
        <w:t>INSCRIÇÃO N° _______________________          DATA: _____/______/______</w:t>
      </w:r>
    </w:p>
    <w:p w:rsidR="00C3295E" w:rsidRPr="0052203E" w:rsidRDefault="00C3295E" w:rsidP="00C3295E">
      <w:pPr>
        <w:shd w:val="clear" w:color="auto" w:fill="EEEEEE"/>
        <w:spacing w:before="75" w:after="75" w:line="240" w:lineRule="auto"/>
        <w:rPr>
          <w:rFonts w:ascii="Arial" w:hAnsi="Arial" w:cs="Arial"/>
          <w:i/>
          <w:iCs/>
          <w:color w:val="4A4A4A"/>
          <w:sz w:val="22"/>
          <w:szCs w:val="22"/>
          <w:lang w:eastAsia="pt-BR"/>
        </w:rPr>
      </w:pPr>
      <w:r w:rsidRPr="0052203E">
        <w:rPr>
          <w:rFonts w:ascii="Arial" w:hAnsi="Arial" w:cs="Arial"/>
          <w:i/>
          <w:iCs/>
          <w:color w:val="4A4A4A"/>
          <w:sz w:val="22"/>
          <w:szCs w:val="22"/>
          <w:lang w:eastAsia="pt-BR"/>
        </w:rPr>
        <w:t>NOME:__________________________________________________________</w:t>
      </w:r>
    </w:p>
    <w:p w:rsidR="00C3295E" w:rsidRPr="0052203E" w:rsidRDefault="00C3295E" w:rsidP="00C3295E">
      <w:pPr>
        <w:shd w:val="clear" w:color="auto" w:fill="EEEEEE"/>
        <w:spacing w:before="75" w:after="75" w:line="240" w:lineRule="auto"/>
        <w:rPr>
          <w:rFonts w:ascii="Arial" w:hAnsi="Arial" w:cs="Arial"/>
          <w:i/>
          <w:iCs/>
          <w:color w:val="4A4A4A"/>
          <w:sz w:val="22"/>
          <w:szCs w:val="22"/>
          <w:lang w:eastAsia="pt-BR"/>
        </w:rPr>
      </w:pPr>
      <w:r w:rsidRPr="0052203E">
        <w:rPr>
          <w:rFonts w:ascii="Arial" w:hAnsi="Arial" w:cs="Arial"/>
          <w:i/>
          <w:iCs/>
          <w:color w:val="4A4A4A"/>
          <w:sz w:val="22"/>
          <w:szCs w:val="22"/>
          <w:lang w:eastAsia="pt-BR"/>
        </w:rPr>
        <w:t>ASSINATURA:____________________________________________________</w:t>
      </w:r>
    </w:p>
    <w:p w:rsidR="00C3295E" w:rsidRPr="0052203E" w:rsidRDefault="00C3295E" w:rsidP="00C3295E">
      <w:pPr>
        <w:shd w:val="clear" w:color="auto" w:fill="EEEEEE"/>
        <w:spacing w:before="75" w:after="75" w:line="240" w:lineRule="auto"/>
        <w:rPr>
          <w:rFonts w:ascii="Arial" w:hAnsi="Arial" w:cs="Arial"/>
          <w:i/>
          <w:iCs/>
          <w:color w:val="4A4A4A"/>
          <w:sz w:val="22"/>
          <w:szCs w:val="22"/>
          <w:lang w:eastAsia="pt-BR"/>
        </w:rPr>
      </w:pPr>
    </w:p>
    <w:p w:rsidR="00C3295E" w:rsidRPr="0052203E" w:rsidRDefault="00C3295E" w:rsidP="00C3295E">
      <w:pPr>
        <w:spacing w:line="240" w:lineRule="auto"/>
        <w:jc w:val="center"/>
        <w:rPr>
          <w:rFonts w:ascii="Arial" w:hAnsi="Arial" w:cs="Arial"/>
          <w:b/>
          <w:sz w:val="22"/>
          <w:szCs w:val="22"/>
        </w:rPr>
      </w:pPr>
      <w:r w:rsidRPr="0052203E">
        <w:rPr>
          <w:rFonts w:ascii="Arial" w:hAnsi="Arial" w:cs="Arial"/>
          <w:b/>
          <w:sz w:val="22"/>
          <w:szCs w:val="22"/>
        </w:rPr>
        <w:t>IMPUGNAÇÃO DE INSCRIÇÃO</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SENHOR PRESIDENTE DA COMISSÃO ESPECIAL ELEITORAL/</w:t>
      </w:r>
      <w:r w:rsidR="00945939">
        <w:rPr>
          <w:rFonts w:ascii="Arial" w:hAnsi="Arial" w:cs="Arial"/>
          <w:color w:val="2A2A2A"/>
          <w:sz w:val="22"/>
          <w:szCs w:val="22"/>
          <w:lang w:eastAsia="pt-BR"/>
        </w:rPr>
        <w:t>CMDCA</w:t>
      </w:r>
      <w:r w:rsidRPr="0052203E">
        <w:rPr>
          <w:rFonts w:ascii="Arial" w:hAnsi="Arial" w:cs="Arial"/>
          <w:color w:val="2A2A2A"/>
          <w:sz w:val="22"/>
          <w:szCs w:val="22"/>
          <w:lang w:eastAsia="pt-BR"/>
        </w:rPr>
        <w:t xml:space="preserve">, </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Eu, _________________________________________, QUALIFICAÇÃO, venho perante esta Comissão/Conselho, com amparo no item “x” do Edital [...], apresentar PEDIDO DE IMPUGNAÇÃO DE INSCRIÇÃO em desfavor do cidadão, [...], postulante a candidato à função de Conselheiro Tutelar no Município de [...], em razão dos fatos a seguir:</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1.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2.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3.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Para a comprovação dos fatos alegados, junto os documentos a seguir listados:</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1.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2.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3.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e/ou</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Para a comprovação dos fatos alegados, arrolo as testemunhas a seguir listadas, com o respectivo endereço para notificação:</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1.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2.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3. ______________________________________________________________</w:t>
      </w:r>
    </w:p>
    <w:p w:rsidR="00C3295E" w:rsidRPr="0052203E" w:rsidRDefault="00C3295E" w:rsidP="00C3295E">
      <w:pPr>
        <w:spacing w:after="0" w:line="240" w:lineRule="auto"/>
        <w:ind w:firstLine="3969"/>
        <w:rPr>
          <w:rFonts w:ascii="Arial" w:hAnsi="Arial" w:cs="Arial"/>
          <w:color w:val="2A2A2A"/>
          <w:sz w:val="22"/>
          <w:szCs w:val="22"/>
          <w:lang w:eastAsia="pt-BR"/>
        </w:rPr>
      </w:pPr>
      <w:r w:rsidRPr="0052203E">
        <w:rPr>
          <w:rFonts w:ascii="Arial" w:hAnsi="Arial" w:cs="Arial"/>
          <w:color w:val="2A2A2A"/>
          <w:sz w:val="22"/>
          <w:szCs w:val="22"/>
          <w:lang w:eastAsia="pt-BR"/>
        </w:rPr>
        <w:t>Nestes Termos,</w:t>
      </w:r>
    </w:p>
    <w:p w:rsidR="00C3295E" w:rsidRPr="0052203E" w:rsidRDefault="00C3295E" w:rsidP="00C3295E">
      <w:pPr>
        <w:spacing w:after="0" w:line="240" w:lineRule="auto"/>
        <w:ind w:firstLine="3969"/>
        <w:rPr>
          <w:rFonts w:ascii="Arial" w:hAnsi="Arial" w:cs="Arial"/>
          <w:color w:val="2A2A2A"/>
          <w:sz w:val="22"/>
          <w:szCs w:val="22"/>
          <w:lang w:eastAsia="pt-BR"/>
        </w:rPr>
      </w:pPr>
      <w:r w:rsidRPr="0052203E">
        <w:rPr>
          <w:rFonts w:ascii="Arial" w:hAnsi="Arial" w:cs="Arial"/>
          <w:color w:val="2A2A2A"/>
          <w:sz w:val="22"/>
          <w:szCs w:val="22"/>
          <w:lang w:eastAsia="pt-BR"/>
        </w:rPr>
        <w:lastRenderedPageBreak/>
        <w:t>Pede Deferimento.</w:t>
      </w:r>
    </w:p>
    <w:p w:rsidR="00C3295E" w:rsidRPr="0052203E" w:rsidRDefault="00C3295E" w:rsidP="00C3295E">
      <w:pPr>
        <w:spacing w:after="0" w:line="240" w:lineRule="auto"/>
        <w:ind w:firstLine="3969"/>
        <w:rPr>
          <w:rFonts w:ascii="Arial" w:hAnsi="Arial" w:cs="Arial"/>
          <w:color w:val="2A2A2A"/>
          <w:sz w:val="22"/>
          <w:szCs w:val="22"/>
          <w:lang w:eastAsia="pt-BR"/>
        </w:rPr>
      </w:pPr>
    </w:p>
    <w:p w:rsidR="00C3295E" w:rsidRPr="0052203E" w:rsidRDefault="00C3295E" w:rsidP="00C3295E">
      <w:pPr>
        <w:spacing w:after="0" w:line="240" w:lineRule="auto"/>
        <w:ind w:firstLine="3969"/>
        <w:rPr>
          <w:rFonts w:ascii="Arial" w:hAnsi="Arial" w:cs="Arial"/>
          <w:color w:val="2A2A2A"/>
          <w:sz w:val="22"/>
          <w:szCs w:val="22"/>
          <w:lang w:eastAsia="pt-BR"/>
        </w:rPr>
      </w:pPr>
      <w:r w:rsidRPr="0052203E">
        <w:rPr>
          <w:rFonts w:ascii="Arial" w:hAnsi="Arial" w:cs="Arial"/>
          <w:color w:val="2A2A2A"/>
          <w:sz w:val="22"/>
          <w:szCs w:val="22"/>
          <w:lang w:eastAsia="pt-BR"/>
        </w:rPr>
        <w:t>[Local], [dia] de [mês] de [ano].</w:t>
      </w:r>
    </w:p>
    <w:p w:rsidR="00C3295E" w:rsidRPr="0052203E" w:rsidRDefault="00C3295E" w:rsidP="00C3295E">
      <w:pPr>
        <w:spacing w:after="0" w:line="240" w:lineRule="auto"/>
        <w:ind w:firstLine="3969"/>
        <w:rPr>
          <w:rFonts w:ascii="Arial" w:hAnsi="Arial" w:cs="Arial"/>
          <w:color w:val="2A2A2A"/>
          <w:sz w:val="22"/>
          <w:szCs w:val="22"/>
          <w:lang w:eastAsia="pt-BR"/>
        </w:rPr>
      </w:pPr>
      <w:r w:rsidRPr="0052203E">
        <w:rPr>
          <w:rFonts w:ascii="Arial" w:hAnsi="Arial" w:cs="Arial"/>
          <w:color w:val="2A2A2A"/>
          <w:sz w:val="22"/>
          <w:szCs w:val="22"/>
          <w:lang w:eastAsia="pt-BR"/>
        </w:rPr>
        <w:t xml:space="preserve">Assinatura </w:t>
      </w:r>
    </w:p>
    <w:p w:rsidR="00C3295E" w:rsidRPr="0052203E" w:rsidRDefault="00C3295E" w:rsidP="00C3295E">
      <w:pPr>
        <w:spacing w:line="240" w:lineRule="auto"/>
        <w:jc w:val="center"/>
        <w:rPr>
          <w:rFonts w:ascii="Arial" w:hAnsi="Arial" w:cs="Arial"/>
          <w:b/>
          <w:sz w:val="22"/>
          <w:szCs w:val="22"/>
        </w:rPr>
      </w:pPr>
    </w:p>
    <w:p w:rsidR="00C3295E" w:rsidRDefault="00C3295E" w:rsidP="00C3295E">
      <w:pPr>
        <w:spacing w:line="240" w:lineRule="auto"/>
        <w:jc w:val="center"/>
        <w:rPr>
          <w:rFonts w:ascii="Arial" w:hAnsi="Arial" w:cs="Arial"/>
          <w:b/>
          <w:sz w:val="22"/>
          <w:szCs w:val="22"/>
        </w:rPr>
      </w:pPr>
    </w:p>
    <w:p w:rsidR="00C3295E" w:rsidRDefault="00C3295E" w:rsidP="00C3295E">
      <w:pPr>
        <w:spacing w:line="240" w:lineRule="auto"/>
        <w:jc w:val="center"/>
        <w:rPr>
          <w:rFonts w:ascii="Arial" w:hAnsi="Arial" w:cs="Arial"/>
          <w:b/>
          <w:sz w:val="22"/>
          <w:szCs w:val="22"/>
        </w:rPr>
      </w:pPr>
    </w:p>
    <w:p w:rsidR="00C3295E" w:rsidRDefault="00C3295E" w:rsidP="00C3295E">
      <w:pPr>
        <w:spacing w:line="240" w:lineRule="auto"/>
        <w:jc w:val="center"/>
        <w:rPr>
          <w:rFonts w:ascii="Arial" w:hAnsi="Arial" w:cs="Arial"/>
          <w:b/>
          <w:sz w:val="22"/>
          <w:szCs w:val="22"/>
        </w:rPr>
      </w:pPr>
    </w:p>
    <w:p w:rsidR="00C3295E" w:rsidRPr="0052203E" w:rsidRDefault="00C3295E" w:rsidP="00C3295E">
      <w:pPr>
        <w:spacing w:line="240" w:lineRule="auto"/>
        <w:jc w:val="center"/>
        <w:rPr>
          <w:rFonts w:ascii="Arial" w:hAnsi="Arial" w:cs="Arial"/>
          <w:b/>
          <w:sz w:val="22"/>
          <w:szCs w:val="22"/>
        </w:rPr>
      </w:pPr>
    </w:p>
    <w:p w:rsidR="00C3295E" w:rsidRPr="0052203E" w:rsidRDefault="00C3295E" w:rsidP="00C3295E">
      <w:pPr>
        <w:spacing w:line="240" w:lineRule="auto"/>
        <w:jc w:val="center"/>
        <w:rPr>
          <w:rFonts w:ascii="Arial" w:hAnsi="Arial" w:cs="Arial"/>
          <w:b/>
          <w:sz w:val="22"/>
          <w:szCs w:val="22"/>
        </w:rPr>
      </w:pPr>
    </w:p>
    <w:p w:rsidR="00C3295E" w:rsidRPr="0052203E" w:rsidRDefault="00C3295E" w:rsidP="00C3295E">
      <w:pPr>
        <w:spacing w:line="240" w:lineRule="auto"/>
        <w:jc w:val="center"/>
        <w:rPr>
          <w:rFonts w:ascii="Arial" w:hAnsi="Arial" w:cs="Arial"/>
          <w:b/>
          <w:sz w:val="22"/>
          <w:szCs w:val="22"/>
        </w:rPr>
      </w:pPr>
      <w:r w:rsidRPr="0052203E">
        <w:rPr>
          <w:rFonts w:ascii="Arial" w:hAnsi="Arial" w:cs="Arial"/>
          <w:b/>
          <w:sz w:val="22"/>
          <w:szCs w:val="22"/>
        </w:rPr>
        <w:t>IMPUGNAÇÃO DE CANDIDATURA</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SENHOR PRESIDENTE DA COMISSÃO ESPECIAL ELEITORAL/</w:t>
      </w:r>
      <w:r w:rsidR="00945939">
        <w:rPr>
          <w:rFonts w:ascii="Arial" w:hAnsi="Arial" w:cs="Arial"/>
          <w:color w:val="2A2A2A"/>
          <w:sz w:val="22"/>
          <w:szCs w:val="22"/>
          <w:lang w:eastAsia="pt-BR"/>
        </w:rPr>
        <w:t>CMDCA</w:t>
      </w:r>
      <w:r w:rsidRPr="0052203E">
        <w:rPr>
          <w:rFonts w:ascii="Arial" w:hAnsi="Arial" w:cs="Arial"/>
          <w:color w:val="2A2A2A"/>
          <w:sz w:val="22"/>
          <w:szCs w:val="22"/>
          <w:lang w:eastAsia="pt-BR"/>
        </w:rPr>
        <w:t xml:space="preserve">, </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Eu, _________________________________________, QUALIFICAÇÃO, venho perante esta Comissão/Conselho, com amparo no item “x” do Edital [...], apresentar PEDIDO DE IMPUGNAÇÃO DE CANDIDATURA em desfavor do cidadão, [...], postulante a candidato à função de Conselheiro Tutelar no Município de [...], em razão dos fatos a seguir:</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1.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2.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3.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Para a comprovação dos fatos alegados, junto os documentos a seguir listados:</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1.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2.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3.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e/ou</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Para a comprovação dos fatos alegados, arrolo as testemunhas a seguir listadas, com o respectivo endereço para notificação:</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1.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2.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3. ______________________________________________________________</w:t>
      </w:r>
    </w:p>
    <w:p w:rsidR="00C3295E" w:rsidRPr="0052203E" w:rsidRDefault="00C3295E" w:rsidP="00C3295E">
      <w:pPr>
        <w:spacing w:after="0" w:line="240" w:lineRule="auto"/>
        <w:ind w:firstLine="3969"/>
        <w:rPr>
          <w:rFonts w:ascii="Arial" w:hAnsi="Arial" w:cs="Arial"/>
          <w:color w:val="2A2A2A"/>
          <w:sz w:val="22"/>
          <w:szCs w:val="22"/>
          <w:lang w:eastAsia="pt-BR"/>
        </w:rPr>
      </w:pPr>
      <w:r w:rsidRPr="0052203E">
        <w:rPr>
          <w:rFonts w:ascii="Arial" w:hAnsi="Arial" w:cs="Arial"/>
          <w:color w:val="2A2A2A"/>
          <w:sz w:val="22"/>
          <w:szCs w:val="22"/>
          <w:lang w:eastAsia="pt-BR"/>
        </w:rPr>
        <w:lastRenderedPageBreak/>
        <w:t>Nestes Termos,</w:t>
      </w:r>
    </w:p>
    <w:p w:rsidR="00C3295E" w:rsidRPr="0052203E" w:rsidRDefault="00C3295E" w:rsidP="00C3295E">
      <w:pPr>
        <w:spacing w:after="0" w:line="240" w:lineRule="auto"/>
        <w:ind w:firstLine="3969"/>
        <w:rPr>
          <w:rFonts w:ascii="Arial" w:hAnsi="Arial" w:cs="Arial"/>
          <w:color w:val="2A2A2A"/>
          <w:sz w:val="22"/>
          <w:szCs w:val="22"/>
          <w:lang w:eastAsia="pt-BR"/>
        </w:rPr>
      </w:pPr>
      <w:r w:rsidRPr="0052203E">
        <w:rPr>
          <w:rFonts w:ascii="Arial" w:hAnsi="Arial" w:cs="Arial"/>
          <w:color w:val="2A2A2A"/>
          <w:sz w:val="22"/>
          <w:szCs w:val="22"/>
          <w:lang w:eastAsia="pt-BR"/>
        </w:rPr>
        <w:t>Pede Deferimento.</w:t>
      </w:r>
    </w:p>
    <w:p w:rsidR="00C3295E" w:rsidRPr="0052203E" w:rsidRDefault="00C3295E" w:rsidP="00C3295E">
      <w:pPr>
        <w:spacing w:after="0" w:line="240" w:lineRule="auto"/>
        <w:ind w:firstLine="3969"/>
        <w:rPr>
          <w:rFonts w:ascii="Arial" w:hAnsi="Arial" w:cs="Arial"/>
          <w:color w:val="2A2A2A"/>
          <w:sz w:val="22"/>
          <w:szCs w:val="22"/>
          <w:lang w:eastAsia="pt-BR"/>
        </w:rPr>
      </w:pPr>
    </w:p>
    <w:p w:rsidR="00C3295E" w:rsidRPr="0052203E" w:rsidRDefault="00C3295E" w:rsidP="00C3295E">
      <w:pPr>
        <w:spacing w:after="0" w:line="240" w:lineRule="auto"/>
        <w:ind w:firstLine="3969"/>
        <w:rPr>
          <w:rFonts w:ascii="Arial" w:hAnsi="Arial" w:cs="Arial"/>
          <w:color w:val="2A2A2A"/>
          <w:sz w:val="22"/>
          <w:szCs w:val="22"/>
          <w:lang w:eastAsia="pt-BR"/>
        </w:rPr>
      </w:pPr>
      <w:r w:rsidRPr="0052203E">
        <w:rPr>
          <w:rFonts w:ascii="Arial" w:hAnsi="Arial" w:cs="Arial"/>
          <w:color w:val="2A2A2A"/>
          <w:sz w:val="22"/>
          <w:szCs w:val="22"/>
          <w:lang w:eastAsia="pt-BR"/>
        </w:rPr>
        <w:t>[Local], [dia] de [mês] de [ano].</w:t>
      </w:r>
    </w:p>
    <w:p w:rsidR="00C3295E" w:rsidRPr="0052203E" w:rsidRDefault="00C3295E" w:rsidP="00C3295E">
      <w:pPr>
        <w:spacing w:after="0" w:line="240" w:lineRule="auto"/>
        <w:ind w:firstLine="3969"/>
        <w:rPr>
          <w:rFonts w:ascii="Arial" w:hAnsi="Arial" w:cs="Arial"/>
          <w:color w:val="2A2A2A"/>
          <w:sz w:val="22"/>
          <w:szCs w:val="22"/>
          <w:lang w:eastAsia="pt-BR"/>
        </w:rPr>
      </w:pPr>
      <w:r w:rsidRPr="0052203E">
        <w:rPr>
          <w:rFonts w:ascii="Arial" w:hAnsi="Arial" w:cs="Arial"/>
          <w:color w:val="2A2A2A"/>
          <w:sz w:val="22"/>
          <w:szCs w:val="22"/>
          <w:lang w:eastAsia="pt-BR"/>
        </w:rPr>
        <w:t xml:space="preserve">Assinatura </w:t>
      </w:r>
    </w:p>
    <w:p w:rsidR="00C3295E" w:rsidRPr="0052203E" w:rsidRDefault="00C3295E" w:rsidP="00C3295E">
      <w:pPr>
        <w:spacing w:line="240" w:lineRule="auto"/>
        <w:jc w:val="center"/>
        <w:rPr>
          <w:rFonts w:ascii="Arial" w:hAnsi="Arial" w:cs="Arial"/>
          <w:b/>
          <w:sz w:val="22"/>
          <w:szCs w:val="22"/>
        </w:rPr>
      </w:pPr>
    </w:p>
    <w:p w:rsidR="00C3295E" w:rsidRPr="0052203E" w:rsidRDefault="00C3295E" w:rsidP="00C3295E">
      <w:pPr>
        <w:spacing w:line="240" w:lineRule="auto"/>
        <w:jc w:val="center"/>
        <w:rPr>
          <w:rFonts w:ascii="Arial" w:hAnsi="Arial" w:cs="Arial"/>
          <w:b/>
          <w:sz w:val="22"/>
          <w:szCs w:val="22"/>
        </w:rPr>
      </w:pPr>
    </w:p>
    <w:p w:rsidR="00C3295E" w:rsidRDefault="00C3295E" w:rsidP="00C3295E">
      <w:pPr>
        <w:spacing w:line="240" w:lineRule="auto"/>
        <w:jc w:val="center"/>
        <w:rPr>
          <w:rFonts w:ascii="Arial" w:hAnsi="Arial" w:cs="Arial"/>
          <w:b/>
          <w:sz w:val="22"/>
          <w:szCs w:val="22"/>
        </w:rPr>
      </w:pPr>
    </w:p>
    <w:p w:rsidR="00C3295E" w:rsidRDefault="00C3295E" w:rsidP="00C3295E">
      <w:pPr>
        <w:spacing w:line="240" w:lineRule="auto"/>
        <w:jc w:val="center"/>
        <w:rPr>
          <w:rFonts w:ascii="Arial" w:hAnsi="Arial" w:cs="Arial"/>
          <w:b/>
          <w:sz w:val="22"/>
          <w:szCs w:val="22"/>
        </w:rPr>
      </w:pPr>
    </w:p>
    <w:p w:rsidR="00C3295E" w:rsidRDefault="00C3295E" w:rsidP="00C3295E">
      <w:pPr>
        <w:spacing w:line="240" w:lineRule="auto"/>
        <w:jc w:val="center"/>
        <w:rPr>
          <w:rFonts w:ascii="Arial" w:hAnsi="Arial" w:cs="Arial"/>
          <w:b/>
          <w:sz w:val="22"/>
          <w:szCs w:val="22"/>
        </w:rPr>
      </w:pPr>
    </w:p>
    <w:p w:rsidR="00C3295E" w:rsidRPr="0052203E" w:rsidRDefault="00C3295E" w:rsidP="00C3295E">
      <w:pPr>
        <w:spacing w:line="240" w:lineRule="auto"/>
        <w:jc w:val="center"/>
        <w:rPr>
          <w:rFonts w:ascii="Arial" w:hAnsi="Arial" w:cs="Arial"/>
          <w:b/>
          <w:sz w:val="22"/>
          <w:szCs w:val="22"/>
        </w:rPr>
      </w:pPr>
    </w:p>
    <w:p w:rsidR="00C3295E" w:rsidRPr="0052203E" w:rsidRDefault="00C3295E" w:rsidP="00C3295E">
      <w:pPr>
        <w:spacing w:line="240" w:lineRule="auto"/>
        <w:jc w:val="center"/>
        <w:rPr>
          <w:rFonts w:ascii="Arial" w:hAnsi="Arial" w:cs="Arial"/>
          <w:b/>
          <w:sz w:val="22"/>
          <w:szCs w:val="22"/>
        </w:rPr>
      </w:pPr>
      <w:r w:rsidRPr="0052203E">
        <w:rPr>
          <w:rFonts w:ascii="Arial" w:hAnsi="Arial" w:cs="Arial"/>
          <w:b/>
          <w:sz w:val="22"/>
          <w:szCs w:val="22"/>
        </w:rPr>
        <w:t>IMPUGNAÇÃO DE MESÁRIO</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SENHOR PRESIDENTE DA COMISSÃO ESPECIAL ELEITORAL/</w:t>
      </w:r>
      <w:r w:rsidR="00945939">
        <w:rPr>
          <w:rFonts w:ascii="Arial" w:hAnsi="Arial" w:cs="Arial"/>
          <w:color w:val="2A2A2A"/>
          <w:sz w:val="22"/>
          <w:szCs w:val="22"/>
          <w:lang w:eastAsia="pt-BR"/>
        </w:rPr>
        <w:t>CMDCA</w:t>
      </w:r>
      <w:r w:rsidRPr="0052203E">
        <w:rPr>
          <w:rFonts w:ascii="Arial" w:hAnsi="Arial" w:cs="Arial"/>
          <w:color w:val="2A2A2A"/>
          <w:sz w:val="22"/>
          <w:szCs w:val="22"/>
          <w:lang w:eastAsia="pt-BR"/>
        </w:rPr>
        <w:t xml:space="preserve">, </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Eu, _________________________________________, QUALIFICAÇÃO, venho perante esta Comissão/Conselho, com amparo no item “x” do Edital [...], apresentar PEDIDO DE IMPUGNAÇÃO DE MESÁRIO em desfavor do cidadão, [...], convocado para atuar nas eleições para Conselheiro Tutelar, em razão dos fatos a seguir:</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1.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2.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3.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Para a comprovação dos fatos alegados, junto os documentos a seguir listados:</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1.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2.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3.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e/ou</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Para a comprovação dos fatos alegados, arrolo as testemunhas a seguir listadas, com o respectivo endereço para notificação:</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1.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2.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3. ______________________________________________________________</w:t>
      </w:r>
    </w:p>
    <w:p w:rsidR="00C3295E" w:rsidRPr="0052203E" w:rsidRDefault="00C3295E" w:rsidP="00C3295E">
      <w:pPr>
        <w:spacing w:after="0" w:line="240" w:lineRule="auto"/>
        <w:ind w:firstLine="3969"/>
        <w:rPr>
          <w:rFonts w:ascii="Arial" w:hAnsi="Arial" w:cs="Arial"/>
          <w:color w:val="2A2A2A"/>
          <w:sz w:val="22"/>
          <w:szCs w:val="22"/>
          <w:lang w:eastAsia="pt-BR"/>
        </w:rPr>
      </w:pPr>
      <w:r w:rsidRPr="0052203E">
        <w:rPr>
          <w:rFonts w:ascii="Arial" w:hAnsi="Arial" w:cs="Arial"/>
          <w:color w:val="2A2A2A"/>
          <w:sz w:val="22"/>
          <w:szCs w:val="22"/>
          <w:lang w:eastAsia="pt-BR"/>
        </w:rPr>
        <w:lastRenderedPageBreak/>
        <w:t>Nestes Termos,</w:t>
      </w:r>
    </w:p>
    <w:p w:rsidR="00C3295E" w:rsidRPr="0052203E" w:rsidRDefault="00C3295E" w:rsidP="00C3295E">
      <w:pPr>
        <w:spacing w:after="0" w:line="240" w:lineRule="auto"/>
        <w:ind w:firstLine="3969"/>
        <w:rPr>
          <w:rFonts w:ascii="Arial" w:hAnsi="Arial" w:cs="Arial"/>
          <w:color w:val="2A2A2A"/>
          <w:sz w:val="22"/>
          <w:szCs w:val="22"/>
          <w:lang w:eastAsia="pt-BR"/>
        </w:rPr>
      </w:pPr>
      <w:r w:rsidRPr="0052203E">
        <w:rPr>
          <w:rFonts w:ascii="Arial" w:hAnsi="Arial" w:cs="Arial"/>
          <w:color w:val="2A2A2A"/>
          <w:sz w:val="22"/>
          <w:szCs w:val="22"/>
          <w:lang w:eastAsia="pt-BR"/>
        </w:rPr>
        <w:t>Pede Deferimento.</w:t>
      </w:r>
    </w:p>
    <w:p w:rsidR="00C3295E" w:rsidRPr="0052203E" w:rsidRDefault="00C3295E" w:rsidP="00C3295E">
      <w:pPr>
        <w:spacing w:after="0" w:line="240" w:lineRule="auto"/>
        <w:ind w:firstLine="3969"/>
        <w:rPr>
          <w:rFonts w:ascii="Arial" w:hAnsi="Arial" w:cs="Arial"/>
          <w:color w:val="2A2A2A"/>
          <w:sz w:val="22"/>
          <w:szCs w:val="22"/>
          <w:lang w:eastAsia="pt-BR"/>
        </w:rPr>
      </w:pPr>
    </w:p>
    <w:p w:rsidR="00C3295E" w:rsidRPr="0052203E" w:rsidRDefault="00C3295E" w:rsidP="00C3295E">
      <w:pPr>
        <w:spacing w:after="0" w:line="240" w:lineRule="auto"/>
        <w:ind w:firstLine="3969"/>
        <w:rPr>
          <w:rFonts w:ascii="Arial" w:hAnsi="Arial" w:cs="Arial"/>
          <w:color w:val="2A2A2A"/>
          <w:sz w:val="22"/>
          <w:szCs w:val="22"/>
          <w:lang w:eastAsia="pt-BR"/>
        </w:rPr>
      </w:pPr>
      <w:r w:rsidRPr="0052203E">
        <w:rPr>
          <w:rFonts w:ascii="Arial" w:hAnsi="Arial" w:cs="Arial"/>
          <w:color w:val="2A2A2A"/>
          <w:sz w:val="22"/>
          <w:szCs w:val="22"/>
          <w:lang w:eastAsia="pt-BR"/>
        </w:rPr>
        <w:t>[Local], [dia] de [mês] de [ano].</w:t>
      </w:r>
    </w:p>
    <w:p w:rsidR="00C3295E" w:rsidRPr="0052203E" w:rsidRDefault="00C3295E" w:rsidP="00C3295E">
      <w:pPr>
        <w:spacing w:after="0" w:line="240" w:lineRule="auto"/>
        <w:ind w:firstLine="3969"/>
        <w:rPr>
          <w:rFonts w:ascii="Arial" w:hAnsi="Arial" w:cs="Arial"/>
          <w:color w:val="2A2A2A"/>
          <w:sz w:val="22"/>
          <w:szCs w:val="22"/>
          <w:lang w:eastAsia="pt-BR"/>
        </w:rPr>
      </w:pPr>
      <w:r w:rsidRPr="0052203E">
        <w:rPr>
          <w:rFonts w:ascii="Arial" w:hAnsi="Arial" w:cs="Arial"/>
          <w:color w:val="2A2A2A"/>
          <w:sz w:val="22"/>
          <w:szCs w:val="22"/>
          <w:lang w:eastAsia="pt-BR"/>
        </w:rPr>
        <w:t xml:space="preserve">Assinatura </w:t>
      </w:r>
    </w:p>
    <w:p w:rsidR="00C3295E" w:rsidRPr="0052203E" w:rsidRDefault="00C3295E" w:rsidP="00C3295E">
      <w:pPr>
        <w:spacing w:line="240" w:lineRule="auto"/>
        <w:jc w:val="center"/>
        <w:rPr>
          <w:rFonts w:ascii="Arial" w:hAnsi="Arial" w:cs="Arial"/>
          <w:b/>
          <w:sz w:val="22"/>
          <w:szCs w:val="22"/>
        </w:rPr>
      </w:pPr>
    </w:p>
    <w:p w:rsidR="00C3295E" w:rsidRDefault="00C3295E" w:rsidP="00C3295E">
      <w:pPr>
        <w:spacing w:line="240" w:lineRule="auto"/>
        <w:jc w:val="center"/>
        <w:rPr>
          <w:rFonts w:ascii="Arial" w:hAnsi="Arial" w:cs="Arial"/>
          <w:b/>
          <w:sz w:val="22"/>
          <w:szCs w:val="22"/>
        </w:rPr>
      </w:pPr>
    </w:p>
    <w:p w:rsidR="00C3295E" w:rsidRDefault="00C3295E" w:rsidP="00C3295E">
      <w:pPr>
        <w:spacing w:line="240" w:lineRule="auto"/>
        <w:jc w:val="center"/>
        <w:rPr>
          <w:rFonts w:ascii="Arial" w:hAnsi="Arial" w:cs="Arial"/>
          <w:b/>
          <w:sz w:val="22"/>
          <w:szCs w:val="22"/>
        </w:rPr>
      </w:pPr>
    </w:p>
    <w:p w:rsidR="00C3295E" w:rsidRDefault="00C3295E" w:rsidP="00C3295E">
      <w:pPr>
        <w:spacing w:line="240" w:lineRule="auto"/>
        <w:jc w:val="center"/>
        <w:rPr>
          <w:rFonts w:ascii="Arial" w:hAnsi="Arial" w:cs="Arial"/>
          <w:b/>
          <w:sz w:val="22"/>
          <w:szCs w:val="22"/>
        </w:rPr>
      </w:pPr>
    </w:p>
    <w:p w:rsidR="00C3295E" w:rsidRPr="0052203E" w:rsidRDefault="00C3295E" w:rsidP="00C3295E">
      <w:pPr>
        <w:spacing w:line="240" w:lineRule="auto"/>
        <w:jc w:val="center"/>
        <w:rPr>
          <w:rFonts w:ascii="Arial" w:hAnsi="Arial" w:cs="Arial"/>
          <w:b/>
          <w:sz w:val="22"/>
          <w:szCs w:val="22"/>
        </w:rPr>
      </w:pPr>
    </w:p>
    <w:p w:rsidR="00C3295E" w:rsidRPr="0052203E" w:rsidRDefault="00C3295E" w:rsidP="00C3295E">
      <w:pPr>
        <w:spacing w:line="240" w:lineRule="auto"/>
        <w:jc w:val="center"/>
        <w:rPr>
          <w:rFonts w:ascii="Arial" w:hAnsi="Arial" w:cs="Arial"/>
          <w:b/>
          <w:sz w:val="22"/>
          <w:szCs w:val="22"/>
        </w:rPr>
      </w:pPr>
    </w:p>
    <w:p w:rsidR="00C3295E" w:rsidRPr="0052203E" w:rsidRDefault="00C3295E" w:rsidP="00C3295E">
      <w:pPr>
        <w:spacing w:line="240" w:lineRule="auto"/>
        <w:jc w:val="center"/>
        <w:rPr>
          <w:rFonts w:ascii="Arial" w:hAnsi="Arial" w:cs="Arial"/>
          <w:b/>
          <w:sz w:val="22"/>
          <w:szCs w:val="22"/>
        </w:rPr>
      </w:pPr>
      <w:r w:rsidRPr="0052203E">
        <w:rPr>
          <w:rFonts w:ascii="Arial" w:hAnsi="Arial" w:cs="Arial"/>
          <w:b/>
          <w:sz w:val="22"/>
          <w:szCs w:val="22"/>
        </w:rPr>
        <w:t>RECURSOS</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SENHOR PRESIDENTE DA COMISSÃO ESPECIAL ELEITORAL/</w:t>
      </w:r>
      <w:r w:rsidR="00945939">
        <w:rPr>
          <w:rFonts w:ascii="Arial" w:hAnsi="Arial" w:cs="Arial"/>
          <w:color w:val="2A2A2A"/>
          <w:sz w:val="22"/>
          <w:szCs w:val="22"/>
          <w:lang w:eastAsia="pt-BR"/>
        </w:rPr>
        <w:t>CMDCA</w:t>
      </w:r>
      <w:r w:rsidRPr="0052203E">
        <w:rPr>
          <w:rFonts w:ascii="Arial" w:hAnsi="Arial" w:cs="Arial"/>
          <w:color w:val="2A2A2A"/>
          <w:sz w:val="22"/>
          <w:szCs w:val="22"/>
          <w:lang w:eastAsia="pt-BR"/>
        </w:rPr>
        <w:t xml:space="preserve">, </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_________________________________________________________</w:t>
      </w:r>
    </w:p>
    <w:p w:rsidR="00C3295E" w:rsidRPr="0052203E" w:rsidRDefault="00C3295E" w:rsidP="00C3295E">
      <w:pPr>
        <w:pStyle w:val="NormalWeb"/>
        <w:shd w:val="clear" w:color="auto" w:fill="FFFFFF"/>
        <w:spacing w:line="240" w:lineRule="auto"/>
        <w:rPr>
          <w:rFonts w:ascii="Arial" w:hAnsi="Arial" w:cs="Arial"/>
          <w:color w:val="000000"/>
          <w:sz w:val="22"/>
          <w:szCs w:val="22"/>
        </w:rPr>
      </w:pPr>
      <w:r w:rsidRPr="0052203E">
        <w:rPr>
          <w:rFonts w:ascii="Arial" w:hAnsi="Arial" w:cs="Arial"/>
          <w:color w:val="2A2A2A"/>
          <w:sz w:val="22"/>
          <w:szCs w:val="22"/>
        </w:rPr>
        <w:t xml:space="preserve">Eu, _________________________________________, QUALIFICAÇÃO, </w:t>
      </w:r>
      <w:r w:rsidRPr="0052203E">
        <w:rPr>
          <w:rFonts w:ascii="Arial" w:hAnsi="Arial" w:cs="Arial"/>
          <w:color w:val="000000"/>
          <w:sz w:val="22"/>
          <w:szCs w:val="22"/>
        </w:rPr>
        <w:t>inscrito(a) no</w:t>
      </w:r>
      <w:r w:rsidRPr="0052203E">
        <w:rPr>
          <w:rStyle w:val="apple-converted-space"/>
          <w:rFonts w:ascii="Arial" w:hAnsi="Arial" w:cs="Arial"/>
          <w:color w:val="000000"/>
          <w:sz w:val="22"/>
          <w:szCs w:val="22"/>
        </w:rPr>
        <w:t> PROCESSO DE ESCOLHA PARA CONSELHEIROS TUTELARES conforme Edital nº [...]/2019, s</w:t>
      </w:r>
      <w:r w:rsidRPr="0052203E">
        <w:rPr>
          <w:rFonts w:ascii="Arial" w:hAnsi="Arial" w:cs="Arial"/>
          <w:color w:val="000000"/>
          <w:sz w:val="22"/>
          <w:szCs w:val="22"/>
        </w:rPr>
        <w:t>ob o nº [...], venho, muito respeitosamente, recorrer do(a) [...], pelos seguintes motivos:</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1.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2.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3.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Para a comprovação dos fatos alegados, junto os documentos a seguir listados:</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1.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2.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3.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e/ou</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Para a comprovação dos fatos alegados, arrolo as testemunhas a seguir listadas, com o respectivo endereço para notificação:</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1.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2.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3. ______________________________________________________________</w:t>
      </w:r>
    </w:p>
    <w:p w:rsidR="00C3295E" w:rsidRPr="0052203E" w:rsidRDefault="00C3295E" w:rsidP="00C3295E">
      <w:pPr>
        <w:pStyle w:val="NormalWeb"/>
        <w:shd w:val="clear" w:color="auto" w:fill="FFFFFF"/>
        <w:spacing w:line="240" w:lineRule="auto"/>
        <w:rPr>
          <w:rFonts w:ascii="Arial" w:hAnsi="Arial" w:cs="Arial"/>
          <w:color w:val="000000"/>
          <w:sz w:val="22"/>
          <w:szCs w:val="22"/>
        </w:rPr>
      </w:pPr>
      <w:r w:rsidRPr="0052203E">
        <w:rPr>
          <w:rFonts w:ascii="Arial" w:hAnsi="Arial" w:cs="Arial"/>
          <w:color w:val="000000"/>
          <w:sz w:val="22"/>
          <w:szCs w:val="22"/>
        </w:rPr>
        <w:lastRenderedPageBreak/>
        <w:t xml:space="preserve">Ante o exposto, solicito revisão da decisão [...]. </w:t>
      </w:r>
    </w:p>
    <w:p w:rsidR="00C3295E" w:rsidRPr="0052203E" w:rsidRDefault="00C3295E" w:rsidP="00C3295E">
      <w:pPr>
        <w:spacing w:after="0" w:line="240" w:lineRule="auto"/>
        <w:ind w:firstLine="3969"/>
        <w:rPr>
          <w:rFonts w:ascii="Arial" w:hAnsi="Arial" w:cs="Arial"/>
          <w:color w:val="2A2A2A"/>
          <w:sz w:val="22"/>
          <w:szCs w:val="22"/>
          <w:lang w:eastAsia="pt-BR"/>
        </w:rPr>
      </w:pPr>
      <w:r w:rsidRPr="0052203E">
        <w:rPr>
          <w:rFonts w:ascii="Arial" w:hAnsi="Arial" w:cs="Arial"/>
          <w:color w:val="2A2A2A"/>
          <w:sz w:val="22"/>
          <w:szCs w:val="22"/>
          <w:lang w:eastAsia="pt-BR"/>
        </w:rPr>
        <w:t>Nestes Termos,</w:t>
      </w:r>
    </w:p>
    <w:p w:rsidR="00C3295E" w:rsidRPr="0052203E" w:rsidRDefault="00C3295E" w:rsidP="00C3295E">
      <w:pPr>
        <w:spacing w:after="0" w:line="240" w:lineRule="auto"/>
        <w:ind w:firstLine="3969"/>
        <w:rPr>
          <w:rFonts w:ascii="Arial" w:hAnsi="Arial" w:cs="Arial"/>
          <w:color w:val="2A2A2A"/>
          <w:sz w:val="22"/>
          <w:szCs w:val="22"/>
          <w:lang w:eastAsia="pt-BR"/>
        </w:rPr>
      </w:pPr>
      <w:r w:rsidRPr="0052203E">
        <w:rPr>
          <w:rFonts w:ascii="Arial" w:hAnsi="Arial" w:cs="Arial"/>
          <w:color w:val="2A2A2A"/>
          <w:sz w:val="22"/>
          <w:szCs w:val="22"/>
          <w:lang w:eastAsia="pt-BR"/>
        </w:rPr>
        <w:t>Pede Deferimento.</w:t>
      </w:r>
    </w:p>
    <w:p w:rsidR="00C3295E" w:rsidRPr="0052203E" w:rsidRDefault="00C3295E" w:rsidP="00C3295E">
      <w:pPr>
        <w:spacing w:after="0" w:line="240" w:lineRule="auto"/>
        <w:ind w:firstLine="3969"/>
        <w:rPr>
          <w:rFonts w:ascii="Arial" w:hAnsi="Arial" w:cs="Arial"/>
          <w:color w:val="2A2A2A"/>
          <w:sz w:val="22"/>
          <w:szCs w:val="22"/>
          <w:lang w:eastAsia="pt-BR"/>
        </w:rPr>
      </w:pPr>
    </w:p>
    <w:p w:rsidR="00C3295E" w:rsidRPr="0052203E" w:rsidRDefault="00C3295E" w:rsidP="00C3295E">
      <w:pPr>
        <w:spacing w:after="0" w:line="240" w:lineRule="auto"/>
        <w:ind w:firstLine="3969"/>
        <w:rPr>
          <w:rFonts w:ascii="Arial" w:hAnsi="Arial" w:cs="Arial"/>
          <w:color w:val="2A2A2A"/>
          <w:sz w:val="22"/>
          <w:szCs w:val="22"/>
          <w:lang w:eastAsia="pt-BR"/>
        </w:rPr>
      </w:pPr>
      <w:r w:rsidRPr="0052203E">
        <w:rPr>
          <w:rFonts w:ascii="Arial" w:hAnsi="Arial" w:cs="Arial"/>
          <w:color w:val="2A2A2A"/>
          <w:sz w:val="22"/>
          <w:szCs w:val="22"/>
          <w:lang w:eastAsia="pt-BR"/>
        </w:rPr>
        <w:t>[Local], [dia] de [mês] de [ano].</w:t>
      </w:r>
    </w:p>
    <w:p w:rsidR="00C3295E" w:rsidRPr="0052203E" w:rsidRDefault="00C3295E" w:rsidP="00C3295E">
      <w:pPr>
        <w:spacing w:after="0" w:line="240" w:lineRule="auto"/>
        <w:ind w:firstLine="3969"/>
        <w:rPr>
          <w:rFonts w:ascii="Arial" w:hAnsi="Arial" w:cs="Arial"/>
          <w:color w:val="2A2A2A"/>
          <w:sz w:val="22"/>
          <w:szCs w:val="22"/>
          <w:lang w:eastAsia="pt-BR"/>
        </w:rPr>
      </w:pPr>
      <w:r w:rsidRPr="0052203E">
        <w:rPr>
          <w:rFonts w:ascii="Arial" w:hAnsi="Arial" w:cs="Arial"/>
          <w:color w:val="2A2A2A"/>
          <w:sz w:val="22"/>
          <w:szCs w:val="22"/>
          <w:lang w:eastAsia="pt-BR"/>
        </w:rPr>
        <w:t xml:space="preserve">Assinatura </w:t>
      </w:r>
    </w:p>
    <w:p w:rsidR="00C3295E" w:rsidRDefault="00C3295E" w:rsidP="00C3295E">
      <w:pPr>
        <w:spacing w:line="240" w:lineRule="auto"/>
        <w:jc w:val="center"/>
        <w:rPr>
          <w:rFonts w:ascii="Arial" w:hAnsi="Arial" w:cs="Arial"/>
          <w:b/>
          <w:sz w:val="22"/>
          <w:szCs w:val="22"/>
        </w:rPr>
      </w:pPr>
    </w:p>
    <w:p w:rsidR="00C3295E" w:rsidRDefault="00C3295E" w:rsidP="00C3295E">
      <w:pPr>
        <w:spacing w:line="240" w:lineRule="auto"/>
        <w:jc w:val="center"/>
        <w:rPr>
          <w:rFonts w:ascii="Arial" w:hAnsi="Arial" w:cs="Arial"/>
          <w:b/>
          <w:sz w:val="22"/>
          <w:szCs w:val="22"/>
        </w:rPr>
      </w:pPr>
    </w:p>
    <w:p w:rsidR="00C3295E" w:rsidRDefault="00C3295E" w:rsidP="00C3295E">
      <w:pPr>
        <w:spacing w:line="240" w:lineRule="auto"/>
        <w:jc w:val="center"/>
        <w:rPr>
          <w:rFonts w:ascii="Arial" w:hAnsi="Arial" w:cs="Arial"/>
          <w:b/>
          <w:sz w:val="22"/>
          <w:szCs w:val="22"/>
        </w:rPr>
      </w:pPr>
    </w:p>
    <w:p w:rsidR="00C3295E" w:rsidRPr="0052203E" w:rsidRDefault="00C3295E" w:rsidP="00C3295E">
      <w:pPr>
        <w:spacing w:line="240" w:lineRule="auto"/>
        <w:jc w:val="center"/>
        <w:rPr>
          <w:rFonts w:ascii="Arial" w:hAnsi="Arial" w:cs="Arial"/>
          <w:b/>
          <w:sz w:val="22"/>
          <w:szCs w:val="22"/>
        </w:rPr>
      </w:pPr>
    </w:p>
    <w:p w:rsidR="00C3295E" w:rsidRPr="0052203E" w:rsidRDefault="00C3295E" w:rsidP="00C3295E">
      <w:pPr>
        <w:spacing w:line="240" w:lineRule="auto"/>
        <w:jc w:val="center"/>
        <w:rPr>
          <w:rFonts w:ascii="Arial" w:hAnsi="Arial" w:cs="Arial"/>
          <w:b/>
          <w:sz w:val="22"/>
          <w:szCs w:val="22"/>
        </w:rPr>
      </w:pPr>
    </w:p>
    <w:p w:rsidR="00C3295E" w:rsidRPr="0052203E" w:rsidRDefault="00C3295E" w:rsidP="00C3295E">
      <w:pPr>
        <w:spacing w:line="240" w:lineRule="auto"/>
        <w:jc w:val="center"/>
        <w:rPr>
          <w:rFonts w:ascii="Arial" w:hAnsi="Arial" w:cs="Arial"/>
          <w:b/>
          <w:sz w:val="22"/>
          <w:szCs w:val="22"/>
        </w:rPr>
      </w:pPr>
      <w:r w:rsidRPr="0052203E">
        <w:rPr>
          <w:rFonts w:ascii="Arial" w:hAnsi="Arial" w:cs="Arial"/>
          <w:b/>
          <w:sz w:val="22"/>
          <w:szCs w:val="22"/>
        </w:rPr>
        <w:t>COMUNICADO DE PROPAGANDA IRREGULAR</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SENHOR PRESIDENTE DA COMISSÃO ESPECIAL ELEITORAL/</w:t>
      </w:r>
      <w:r w:rsidR="00945939">
        <w:rPr>
          <w:rFonts w:ascii="Arial" w:hAnsi="Arial" w:cs="Arial"/>
          <w:color w:val="2A2A2A"/>
          <w:sz w:val="22"/>
          <w:szCs w:val="22"/>
          <w:lang w:eastAsia="pt-BR"/>
        </w:rPr>
        <w:t>CMDCA</w:t>
      </w:r>
      <w:r w:rsidRPr="0052203E">
        <w:rPr>
          <w:rFonts w:ascii="Arial" w:hAnsi="Arial" w:cs="Arial"/>
          <w:color w:val="2A2A2A"/>
          <w:sz w:val="22"/>
          <w:szCs w:val="22"/>
          <w:lang w:eastAsia="pt-BR"/>
        </w:rPr>
        <w:t xml:space="preserve">, </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_________________________________________________________</w:t>
      </w:r>
    </w:p>
    <w:p w:rsidR="00C3295E" w:rsidRPr="0052203E" w:rsidRDefault="00C3295E" w:rsidP="00C3295E">
      <w:pPr>
        <w:pStyle w:val="NormalWeb"/>
        <w:shd w:val="clear" w:color="auto" w:fill="FFFFFF"/>
        <w:spacing w:line="240" w:lineRule="auto"/>
        <w:rPr>
          <w:rFonts w:ascii="Arial" w:hAnsi="Arial" w:cs="Arial"/>
          <w:color w:val="2A2A2A"/>
          <w:sz w:val="22"/>
          <w:szCs w:val="22"/>
        </w:rPr>
      </w:pPr>
    </w:p>
    <w:p w:rsidR="00C3295E" w:rsidRPr="0052203E" w:rsidRDefault="00C3295E" w:rsidP="00C3295E">
      <w:pPr>
        <w:pStyle w:val="NormalWeb"/>
        <w:shd w:val="clear" w:color="auto" w:fill="FFFFFF"/>
        <w:spacing w:line="240" w:lineRule="auto"/>
        <w:rPr>
          <w:rFonts w:ascii="Arial" w:hAnsi="Arial" w:cs="Arial"/>
          <w:color w:val="000000"/>
          <w:sz w:val="22"/>
          <w:szCs w:val="22"/>
        </w:rPr>
      </w:pPr>
      <w:r w:rsidRPr="0052203E">
        <w:rPr>
          <w:rFonts w:ascii="Arial" w:hAnsi="Arial" w:cs="Arial"/>
          <w:color w:val="2A2A2A"/>
          <w:sz w:val="22"/>
          <w:szCs w:val="22"/>
        </w:rPr>
        <w:t xml:space="preserve">Eu, _________________________________________, QUALIFICAÇÃO, </w:t>
      </w:r>
      <w:r w:rsidRPr="0052203E">
        <w:rPr>
          <w:rFonts w:ascii="Arial" w:hAnsi="Arial" w:cs="Arial"/>
          <w:color w:val="000000"/>
          <w:sz w:val="22"/>
          <w:szCs w:val="22"/>
        </w:rPr>
        <w:t>venho, muito respeitosamente, comunicar a ocorrência de propaganda irregular de parte do candidato _____________________________, conforme os fatos narrados a seguir:</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1.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2.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3.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Para a comprovação dos fatos alegados, junto os documentos a seguir listados:</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1.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2.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3.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e/ou</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Para a comprovação dos fatos alegados, arrolo as testemunhas a seguir listadas, com o respectivo endereço para notificação:</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1.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2. ______________________________________________________________</w:t>
      </w:r>
    </w:p>
    <w:p w:rsidR="00C3295E" w:rsidRPr="0052203E" w:rsidRDefault="00C3295E" w:rsidP="00C3295E">
      <w:pPr>
        <w:spacing w:before="100" w:beforeAutospacing="1" w:after="100" w:afterAutospacing="1" w:line="240" w:lineRule="auto"/>
        <w:rPr>
          <w:rFonts w:ascii="Arial" w:hAnsi="Arial" w:cs="Arial"/>
          <w:color w:val="2A2A2A"/>
          <w:sz w:val="22"/>
          <w:szCs w:val="22"/>
          <w:lang w:eastAsia="pt-BR"/>
        </w:rPr>
      </w:pPr>
      <w:r w:rsidRPr="0052203E">
        <w:rPr>
          <w:rFonts w:ascii="Arial" w:hAnsi="Arial" w:cs="Arial"/>
          <w:color w:val="2A2A2A"/>
          <w:sz w:val="22"/>
          <w:szCs w:val="22"/>
          <w:lang w:eastAsia="pt-BR"/>
        </w:rPr>
        <w:t>3. ______________________________________________________________</w:t>
      </w:r>
    </w:p>
    <w:p w:rsidR="00C3295E" w:rsidRPr="0052203E" w:rsidRDefault="00C3295E" w:rsidP="00C3295E">
      <w:pPr>
        <w:pStyle w:val="NormalWeb"/>
        <w:shd w:val="clear" w:color="auto" w:fill="FFFFFF"/>
        <w:spacing w:line="240" w:lineRule="auto"/>
        <w:rPr>
          <w:rFonts w:ascii="Arial" w:hAnsi="Arial" w:cs="Arial"/>
          <w:color w:val="000000"/>
          <w:sz w:val="22"/>
          <w:szCs w:val="22"/>
        </w:rPr>
      </w:pPr>
      <w:r w:rsidRPr="0052203E">
        <w:rPr>
          <w:rFonts w:ascii="Arial" w:hAnsi="Arial" w:cs="Arial"/>
          <w:color w:val="000000"/>
          <w:sz w:val="22"/>
          <w:szCs w:val="22"/>
        </w:rPr>
        <w:lastRenderedPageBreak/>
        <w:t xml:space="preserve">Ante o exposto, solicito a tomada das providências cabíveis. </w:t>
      </w:r>
    </w:p>
    <w:p w:rsidR="00C3295E" w:rsidRPr="0052203E" w:rsidRDefault="00C3295E" w:rsidP="00C3295E">
      <w:pPr>
        <w:spacing w:after="0" w:line="240" w:lineRule="auto"/>
        <w:ind w:firstLine="3969"/>
        <w:rPr>
          <w:rFonts w:ascii="Arial" w:hAnsi="Arial" w:cs="Arial"/>
          <w:color w:val="2A2A2A"/>
          <w:sz w:val="22"/>
          <w:szCs w:val="22"/>
          <w:lang w:eastAsia="pt-BR"/>
        </w:rPr>
      </w:pPr>
      <w:r w:rsidRPr="0052203E">
        <w:rPr>
          <w:rFonts w:ascii="Arial" w:hAnsi="Arial" w:cs="Arial"/>
          <w:color w:val="2A2A2A"/>
          <w:sz w:val="22"/>
          <w:szCs w:val="22"/>
          <w:lang w:eastAsia="pt-BR"/>
        </w:rPr>
        <w:t>Nestes Termos,</w:t>
      </w:r>
    </w:p>
    <w:p w:rsidR="00C3295E" w:rsidRPr="0052203E" w:rsidRDefault="00C3295E" w:rsidP="00C3295E">
      <w:pPr>
        <w:spacing w:after="0" w:line="240" w:lineRule="auto"/>
        <w:ind w:firstLine="3969"/>
        <w:rPr>
          <w:rFonts w:ascii="Arial" w:hAnsi="Arial" w:cs="Arial"/>
          <w:color w:val="2A2A2A"/>
          <w:sz w:val="22"/>
          <w:szCs w:val="22"/>
          <w:lang w:eastAsia="pt-BR"/>
        </w:rPr>
      </w:pPr>
      <w:r w:rsidRPr="0052203E">
        <w:rPr>
          <w:rFonts w:ascii="Arial" w:hAnsi="Arial" w:cs="Arial"/>
          <w:color w:val="2A2A2A"/>
          <w:sz w:val="22"/>
          <w:szCs w:val="22"/>
          <w:lang w:eastAsia="pt-BR"/>
        </w:rPr>
        <w:t>Pede Deferimento.</w:t>
      </w:r>
    </w:p>
    <w:p w:rsidR="00C3295E" w:rsidRPr="0052203E" w:rsidRDefault="00C3295E" w:rsidP="00C3295E">
      <w:pPr>
        <w:spacing w:after="0" w:line="240" w:lineRule="auto"/>
        <w:ind w:firstLine="3969"/>
        <w:rPr>
          <w:rFonts w:ascii="Arial" w:hAnsi="Arial" w:cs="Arial"/>
          <w:color w:val="2A2A2A"/>
          <w:sz w:val="22"/>
          <w:szCs w:val="22"/>
          <w:lang w:eastAsia="pt-BR"/>
        </w:rPr>
      </w:pPr>
    </w:p>
    <w:p w:rsidR="00C3295E" w:rsidRPr="0052203E" w:rsidRDefault="00C3295E" w:rsidP="00C3295E">
      <w:pPr>
        <w:spacing w:after="0" w:line="240" w:lineRule="auto"/>
        <w:ind w:firstLine="3969"/>
        <w:rPr>
          <w:rFonts w:ascii="Arial" w:hAnsi="Arial" w:cs="Arial"/>
          <w:color w:val="2A2A2A"/>
          <w:sz w:val="22"/>
          <w:szCs w:val="22"/>
          <w:lang w:eastAsia="pt-BR"/>
        </w:rPr>
      </w:pPr>
      <w:r w:rsidRPr="0052203E">
        <w:rPr>
          <w:rFonts w:ascii="Arial" w:hAnsi="Arial" w:cs="Arial"/>
          <w:color w:val="2A2A2A"/>
          <w:sz w:val="22"/>
          <w:szCs w:val="22"/>
          <w:lang w:eastAsia="pt-BR"/>
        </w:rPr>
        <w:t>[Local], [dia] de [mês] de [ano].</w:t>
      </w:r>
    </w:p>
    <w:p w:rsidR="00C3295E" w:rsidRPr="0052203E" w:rsidRDefault="00C3295E" w:rsidP="00C3295E">
      <w:pPr>
        <w:spacing w:after="0" w:line="240" w:lineRule="auto"/>
        <w:ind w:firstLine="3969"/>
        <w:rPr>
          <w:rFonts w:ascii="Arial" w:hAnsi="Arial" w:cs="Arial"/>
          <w:color w:val="2A2A2A"/>
          <w:sz w:val="22"/>
          <w:szCs w:val="22"/>
          <w:lang w:eastAsia="pt-BR"/>
        </w:rPr>
      </w:pPr>
      <w:r w:rsidRPr="0052203E">
        <w:rPr>
          <w:rFonts w:ascii="Arial" w:hAnsi="Arial" w:cs="Arial"/>
          <w:color w:val="2A2A2A"/>
          <w:sz w:val="22"/>
          <w:szCs w:val="22"/>
          <w:lang w:eastAsia="pt-BR"/>
        </w:rPr>
        <w:t>Assinatura</w:t>
      </w:r>
    </w:p>
    <w:p w:rsidR="00C3295E" w:rsidRPr="0052203E" w:rsidRDefault="00C3295E" w:rsidP="00C3295E">
      <w:pPr>
        <w:spacing w:after="0" w:line="240" w:lineRule="auto"/>
        <w:ind w:firstLine="0"/>
        <w:jc w:val="center"/>
        <w:rPr>
          <w:rFonts w:ascii="Arial" w:hAnsi="Arial" w:cs="Arial"/>
          <w:b/>
          <w:sz w:val="22"/>
          <w:szCs w:val="22"/>
        </w:rPr>
        <w:sectPr w:rsidR="00C3295E" w:rsidRPr="0052203E" w:rsidSect="008D055E">
          <w:footnotePr>
            <w:numRestart w:val="eachSect"/>
          </w:footnotePr>
          <w:pgSz w:w="11906" w:h="16838"/>
          <w:pgMar w:top="1701" w:right="1701" w:bottom="1701" w:left="1701" w:header="993" w:footer="709" w:gutter="0"/>
          <w:cols w:space="708"/>
          <w:titlePg/>
          <w:docGrid w:linePitch="360"/>
        </w:sectPr>
      </w:pPr>
    </w:p>
    <w:p w:rsidR="00C3295E" w:rsidRDefault="00C3295E" w:rsidP="00C3295E">
      <w:pPr>
        <w:spacing w:after="0" w:line="240" w:lineRule="auto"/>
        <w:ind w:firstLine="0"/>
        <w:jc w:val="center"/>
        <w:rPr>
          <w:rFonts w:ascii="Arial" w:hAnsi="Arial" w:cs="Arial"/>
          <w:b/>
          <w:sz w:val="22"/>
          <w:szCs w:val="22"/>
        </w:rPr>
      </w:pPr>
    </w:p>
    <w:p w:rsidR="00C3295E" w:rsidRDefault="00C3295E" w:rsidP="00C3295E">
      <w:pPr>
        <w:spacing w:after="0" w:line="240" w:lineRule="auto"/>
        <w:ind w:firstLine="0"/>
        <w:jc w:val="center"/>
        <w:rPr>
          <w:rFonts w:ascii="Arial" w:hAnsi="Arial" w:cs="Arial"/>
          <w:b/>
          <w:sz w:val="22"/>
          <w:szCs w:val="22"/>
        </w:rPr>
      </w:pPr>
    </w:p>
    <w:p w:rsidR="00C3295E" w:rsidRDefault="00C3295E" w:rsidP="00C3295E">
      <w:pPr>
        <w:spacing w:after="0" w:line="240" w:lineRule="auto"/>
        <w:ind w:firstLine="0"/>
        <w:jc w:val="center"/>
        <w:rPr>
          <w:rFonts w:ascii="Arial" w:hAnsi="Arial" w:cs="Arial"/>
          <w:b/>
          <w:sz w:val="22"/>
          <w:szCs w:val="22"/>
        </w:rPr>
      </w:pPr>
      <w:r w:rsidRPr="0052203E">
        <w:rPr>
          <w:rFonts w:ascii="Arial" w:hAnsi="Arial" w:cs="Arial"/>
          <w:b/>
          <w:sz w:val="22"/>
          <w:szCs w:val="22"/>
        </w:rPr>
        <w:t>CALENDÁRIO DO PLEITO</w:t>
      </w:r>
    </w:p>
    <w:p w:rsidR="00C22C40" w:rsidRDefault="00C22C40" w:rsidP="00C3295E">
      <w:pPr>
        <w:spacing w:after="0" w:line="240" w:lineRule="auto"/>
        <w:ind w:firstLine="0"/>
        <w:jc w:val="center"/>
        <w:rPr>
          <w:rFonts w:ascii="Arial" w:hAnsi="Arial" w:cs="Arial"/>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5238"/>
      </w:tblGrid>
      <w:tr w:rsidR="00B12046" w:rsidTr="00B12046">
        <w:trPr>
          <w:trHeight w:val="265"/>
          <w:jc w:val="center"/>
        </w:trPr>
        <w:tc>
          <w:tcPr>
            <w:tcW w:w="3256" w:type="dxa"/>
            <w:tcBorders>
              <w:top w:val="single" w:sz="4" w:space="0" w:color="000000"/>
              <w:left w:val="single" w:sz="4" w:space="0" w:color="000000"/>
              <w:bottom w:val="single" w:sz="4" w:space="0" w:color="000000"/>
              <w:right w:val="single" w:sz="4" w:space="0" w:color="000000"/>
            </w:tcBorders>
            <w:hideMark/>
          </w:tcPr>
          <w:p w:rsidR="00B12046" w:rsidRDefault="00B12046">
            <w:pPr>
              <w:spacing w:line="240" w:lineRule="auto"/>
              <w:ind w:firstLine="0"/>
              <w:jc w:val="center"/>
              <w:rPr>
                <w:rFonts w:ascii="Arial" w:hAnsi="Arial" w:cs="Arial"/>
                <w:b/>
              </w:rPr>
            </w:pPr>
            <w:r>
              <w:rPr>
                <w:rFonts w:ascii="Arial" w:hAnsi="Arial" w:cs="Arial"/>
                <w:b/>
                <w:sz w:val="22"/>
                <w:szCs w:val="22"/>
              </w:rPr>
              <w:t>DATA</w:t>
            </w: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line="240" w:lineRule="auto"/>
              <w:ind w:firstLine="317"/>
              <w:jc w:val="center"/>
              <w:rPr>
                <w:rFonts w:ascii="Arial" w:hAnsi="Arial" w:cs="Arial"/>
                <w:b/>
              </w:rPr>
            </w:pPr>
            <w:r>
              <w:rPr>
                <w:rFonts w:ascii="Arial" w:hAnsi="Arial" w:cs="Arial"/>
                <w:b/>
                <w:sz w:val="22"/>
                <w:szCs w:val="22"/>
              </w:rPr>
              <w:t>EVENTO</w:t>
            </w:r>
          </w:p>
        </w:tc>
      </w:tr>
      <w:tr w:rsidR="00B12046" w:rsidTr="00B12046">
        <w:trPr>
          <w:jc w:val="center"/>
        </w:trPr>
        <w:tc>
          <w:tcPr>
            <w:tcW w:w="3256"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jc w:val="center"/>
              <w:rPr>
                <w:rFonts w:ascii="Arial" w:hAnsi="Arial" w:cs="Arial"/>
                <w:highlight w:val="yellow"/>
              </w:rPr>
            </w:pPr>
            <w:r>
              <w:rPr>
                <w:rFonts w:ascii="Arial" w:hAnsi="Arial" w:cs="Arial"/>
                <w:sz w:val="22"/>
                <w:szCs w:val="22"/>
              </w:rPr>
              <w:t>19/04/2023 a 18/05/2023</w:t>
            </w:r>
          </w:p>
        </w:tc>
        <w:tc>
          <w:tcPr>
            <w:tcW w:w="5238" w:type="dxa"/>
            <w:tcBorders>
              <w:top w:val="single" w:sz="4" w:space="0" w:color="000000"/>
              <w:left w:val="single" w:sz="4" w:space="0" w:color="000000"/>
              <w:bottom w:val="single" w:sz="4" w:space="0" w:color="000000"/>
              <w:right w:val="single" w:sz="4" w:space="0" w:color="000000"/>
            </w:tcBorders>
          </w:tcPr>
          <w:p w:rsidR="00B12046" w:rsidRDefault="00B12046">
            <w:pPr>
              <w:spacing w:after="0" w:line="240" w:lineRule="auto"/>
              <w:ind w:firstLine="0"/>
              <w:rPr>
                <w:rFonts w:ascii="Arial" w:hAnsi="Arial" w:cs="Arial"/>
                <w:sz w:val="22"/>
                <w:szCs w:val="22"/>
              </w:rPr>
            </w:pPr>
            <w:r>
              <w:rPr>
                <w:rFonts w:ascii="Arial" w:hAnsi="Arial" w:cs="Arial"/>
                <w:sz w:val="22"/>
                <w:szCs w:val="22"/>
              </w:rPr>
              <w:t>Prazo para inscrições presenciais (ficha de inscrições anexa ao edital e preenchimento de responsabilidade do candidato)</w:t>
            </w:r>
          </w:p>
          <w:p w:rsidR="00B12046" w:rsidRDefault="00B12046">
            <w:pPr>
              <w:spacing w:after="0" w:line="240" w:lineRule="auto"/>
              <w:ind w:firstLine="317"/>
              <w:rPr>
                <w:rFonts w:ascii="Arial" w:hAnsi="Arial" w:cs="Arial"/>
              </w:rPr>
            </w:pPr>
          </w:p>
        </w:tc>
      </w:tr>
      <w:tr w:rsidR="00B12046" w:rsidTr="00B12046">
        <w:trPr>
          <w:jc w:val="center"/>
        </w:trPr>
        <w:tc>
          <w:tcPr>
            <w:tcW w:w="3256"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jc w:val="center"/>
              <w:rPr>
                <w:rFonts w:ascii="Arial" w:hAnsi="Arial" w:cs="Arial"/>
              </w:rPr>
            </w:pPr>
            <w:r>
              <w:rPr>
                <w:rFonts w:ascii="Arial" w:hAnsi="Arial" w:cs="Arial"/>
                <w:sz w:val="22"/>
                <w:szCs w:val="22"/>
              </w:rPr>
              <w:t>30/05/2023</w:t>
            </w: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rPr>
            </w:pPr>
            <w:r>
              <w:rPr>
                <w:rFonts w:ascii="Arial" w:hAnsi="Arial" w:cs="Arial"/>
                <w:sz w:val="22"/>
                <w:szCs w:val="22"/>
              </w:rPr>
              <w:t>Publicação dos locais de votação</w:t>
            </w:r>
          </w:p>
        </w:tc>
      </w:tr>
      <w:tr w:rsidR="00B12046" w:rsidTr="00B12046">
        <w:trPr>
          <w:jc w:val="center"/>
        </w:trPr>
        <w:tc>
          <w:tcPr>
            <w:tcW w:w="3256" w:type="dxa"/>
            <w:tcBorders>
              <w:top w:val="single" w:sz="4" w:space="0" w:color="000000"/>
              <w:left w:val="single" w:sz="4" w:space="0" w:color="000000"/>
              <w:bottom w:val="single" w:sz="4" w:space="0" w:color="000000"/>
              <w:right w:val="single" w:sz="4" w:space="0" w:color="000000"/>
            </w:tcBorders>
            <w:hideMark/>
          </w:tcPr>
          <w:p w:rsidR="00B12046" w:rsidRDefault="00B12046">
            <w:pPr>
              <w:tabs>
                <w:tab w:val="left" w:pos="4429"/>
              </w:tabs>
              <w:spacing w:after="0" w:line="240" w:lineRule="auto"/>
              <w:ind w:firstLine="0"/>
              <w:jc w:val="center"/>
              <w:rPr>
                <w:rFonts w:ascii="Arial" w:hAnsi="Arial" w:cs="Arial"/>
              </w:rPr>
            </w:pPr>
            <w:r>
              <w:rPr>
                <w:rFonts w:ascii="Arial" w:hAnsi="Arial" w:cs="Arial"/>
              </w:rPr>
              <w:t>06/06/2023 – 08h</w:t>
            </w: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rPr>
            </w:pPr>
            <w:r>
              <w:rPr>
                <w:rFonts w:ascii="Arial" w:hAnsi="Arial" w:cs="Arial"/>
                <w:sz w:val="22"/>
                <w:szCs w:val="22"/>
              </w:rPr>
              <w:t>Deliberação da CEE acerca das inscrições</w:t>
            </w:r>
          </w:p>
        </w:tc>
      </w:tr>
      <w:tr w:rsidR="00B12046" w:rsidTr="00B12046">
        <w:trPr>
          <w:jc w:val="center"/>
        </w:trPr>
        <w:tc>
          <w:tcPr>
            <w:tcW w:w="3256" w:type="dxa"/>
            <w:tcBorders>
              <w:top w:val="single" w:sz="4" w:space="0" w:color="000000"/>
              <w:left w:val="single" w:sz="4" w:space="0" w:color="000000"/>
              <w:bottom w:val="single" w:sz="4" w:space="0" w:color="000000"/>
              <w:right w:val="single" w:sz="4" w:space="0" w:color="000000"/>
            </w:tcBorders>
          </w:tcPr>
          <w:p w:rsidR="00B12046" w:rsidRDefault="00B12046">
            <w:pPr>
              <w:spacing w:after="0" w:line="240" w:lineRule="auto"/>
              <w:ind w:firstLine="0"/>
              <w:jc w:val="center"/>
              <w:rPr>
                <w:rFonts w:ascii="Arial" w:hAnsi="Arial" w:cs="Arial"/>
              </w:rPr>
            </w:pPr>
          </w:p>
          <w:p w:rsidR="00B12046" w:rsidRDefault="00B12046">
            <w:pPr>
              <w:spacing w:after="0" w:line="240" w:lineRule="auto"/>
              <w:ind w:firstLine="0"/>
              <w:jc w:val="center"/>
              <w:rPr>
                <w:rFonts w:ascii="Arial" w:hAnsi="Arial" w:cs="Arial"/>
                <w:highlight w:val="yellow"/>
              </w:rPr>
            </w:pPr>
            <w:r>
              <w:rPr>
                <w:rFonts w:ascii="Arial" w:hAnsi="Arial" w:cs="Arial"/>
              </w:rPr>
              <w:t>09/06/2023</w:t>
            </w: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rPr>
            </w:pPr>
            <w:r>
              <w:rPr>
                <w:rFonts w:ascii="Arial" w:hAnsi="Arial" w:cs="Arial"/>
                <w:sz w:val="22"/>
                <w:szCs w:val="22"/>
              </w:rPr>
              <w:t>Publicação do edital de inscrições homologadas e não homologadas no site oficial e mural administrativo</w:t>
            </w:r>
          </w:p>
        </w:tc>
      </w:tr>
      <w:tr w:rsidR="00B12046" w:rsidTr="00B12046">
        <w:trPr>
          <w:jc w:val="center"/>
        </w:trPr>
        <w:tc>
          <w:tcPr>
            <w:tcW w:w="3256" w:type="dxa"/>
            <w:tcBorders>
              <w:top w:val="single" w:sz="4" w:space="0" w:color="000000"/>
              <w:left w:val="single" w:sz="4" w:space="0" w:color="000000"/>
              <w:bottom w:val="single" w:sz="4" w:space="0" w:color="000000"/>
              <w:right w:val="single" w:sz="4" w:space="0" w:color="000000"/>
            </w:tcBorders>
          </w:tcPr>
          <w:p w:rsidR="00B12046" w:rsidRDefault="00B12046">
            <w:pPr>
              <w:spacing w:after="0" w:line="240" w:lineRule="auto"/>
              <w:ind w:firstLine="0"/>
              <w:jc w:val="center"/>
              <w:rPr>
                <w:rFonts w:ascii="Arial" w:hAnsi="Arial" w:cs="Arial"/>
              </w:rPr>
            </w:pPr>
            <w:r>
              <w:rPr>
                <w:rFonts w:ascii="Arial" w:hAnsi="Arial" w:cs="Arial"/>
                <w:sz w:val="22"/>
                <w:szCs w:val="22"/>
              </w:rPr>
              <w:t>12/06/2023 a 16/06/2023</w:t>
            </w:r>
          </w:p>
          <w:p w:rsidR="00B12046" w:rsidRDefault="00B12046">
            <w:pPr>
              <w:spacing w:after="0" w:line="240" w:lineRule="auto"/>
              <w:ind w:firstLine="0"/>
              <w:jc w:val="center"/>
              <w:rPr>
                <w:rFonts w:ascii="Arial" w:hAnsi="Arial" w:cs="Arial"/>
                <w:highlight w:val="yellow"/>
              </w:rPr>
            </w:pP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rPr>
            </w:pPr>
            <w:r>
              <w:rPr>
                <w:rFonts w:ascii="Arial" w:hAnsi="Arial" w:cs="Arial"/>
                <w:sz w:val="22"/>
                <w:szCs w:val="22"/>
              </w:rPr>
              <w:t>Prazo para apresentação de recurso à CEE pelos candidatos não homologados, mediante protocolo presencial</w:t>
            </w:r>
          </w:p>
        </w:tc>
      </w:tr>
      <w:tr w:rsidR="00B12046" w:rsidTr="00B12046">
        <w:trPr>
          <w:jc w:val="center"/>
        </w:trPr>
        <w:tc>
          <w:tcPr>
            <w:tcW w:w="3256" w:type="dxa"/>
            <w:tcBorders>
              <w:top w:val="single" w:sz="4" w:space="0" w:color="000000"/>
              <w:left w:val="single" w:sz="4" w:space="0" w:color="000000"/>
              <w:bottom w:val="single" w:sz="4" w:space="0" w:color="000000"/>
              <w:right w:val="single" w:sz="4" w:space="0" w:color="000000"/>
            </w:tcBorders>
          </w:tcPr>
          <w:p w:rsidR="00B12046" w:rsidRDefault="00B12046">
            <w:pPr>
              <w:spacing w:after="0" w:line="240" w:lineRule="auto"/>
              <w:ind w:firstLine="0"/>
              <w:jc w:val="center"/>
              <w:rPr>
                <w:rFonts w:ascii="Arial" w:hAnsi="Arial" w:cs="Arial"/>
              </w:rPr>
            </w:pPr>
            <w:r>
              <w:rPr>
                <w:rFonts w:ascii="Arial" w:hAnsi="Arial" w:cs="Arial"/>
                <w:sz w:val="22"/>
                <w:szCs w:val="22"/>
              </w:rPr>
              <w:t>20/06/2023 – 08h</w:t>
            </w:r>
          </w:p>
          <w:p w:rsidR="00B12046" w:rsidRDefault="00B12046">
            <w:pPr>
              <w:spacing w:after="0" w:line="240" w:lineRule="auto"/>
              <w:ind w:firstLine="0"/>
              <w:jc w:val="center"/>
              <w:rPr>
                <w:rFonts w:ascii="Arial" w:hAnsi="Arial" w:cs="Arial"/>
                <w:highlight w:val="yellow"/>
              </w:rPr>
            </w:pP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rPr>
            </w:pPr>
            <w:r>
              <w:rPr>
                <w:rFonts w:ascii="Arial" w:hAnsi="Arial" w:cs="Arial"/>
                <w:sz w:val="22"/>
                <w:szCs w:val="22"/>
              </w:rPr>
              <w:t>Julgamento dos recursos pela CEE</w:t>
            </w:r>
          </w:p>
        </w:tc>
      </w:tr>
      <w:tr w:rsidR="00B12046" w:rsidTr="00B12046">
        <w:trPr>
          <w:trHeight w:val="463"/>
          <w:jc w:val="center"/>
        </w:trPr>
        <w:tc>
          <w:tcPr>
            <w:tcW w:w="3256" w:type="dxa"/>
            <w:tcBorders>
              <w:top w:val="single" w:sz="4" w:space="0" w:color="000000"/>
              <w:left w:val="single" w:sz="4" w:space="0" w:color="000000"/>
              <w:bottom w:val="single" w:sz="4" w:space="0" w:color="000000"/>
              <w:right w:val="single" w:sz="4" w:space="0" w:color="000000"/>
            </w:tcBorders>
          </w:tcPr>
          <w:p w:rsidR="00B12046" w:rsidRDefault="00B12046">
            <w:pPr>
              <w:spacing w:after="0" w:line="240" w:lineRule="auto"/>
              <w:ind w:firstLine="0"/>
              <w:jc w:val="center"/>
              <w:rPr>
                <w:rFonts w:ascii="Arial" w:hAnsi="Arial" w:cs="Arial"/>
              </w:rPr>
            </w:pPr>
            <w:r>
              <w:rPr>
                <w:rFonts w:ascii="Arial" w:hAnsi="Arial" w:cs="Arial"/>
                <w:sz w:val="22"/>
                <w:szCs w:val="22"/>
              </w:rPr>
              <w:t>22/06/2023</w:t>
            </w:r>
          </w:p>
          <w:p w:rsidR="00B12046" w:rsidRDefault="00B12046">
            <w:pPr>
              <w:spacing w:after="0" w:line="240" w:lineRule="auto"/>
              <w:ind w:firstLine="0"/>
              <w:jc w:val="center"/>
              <w:rPr>
                <w:rFonts w:ascii="Arial" w:hAnsi="Arial" w:cs="Arial"/>
                <w:highlight w:val="yellow"/>
              </w:rPr>
            </w:pP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rPr>
            </w:pPr>
            <w:r>
              <w:rPr>
                <w:rFonts w:ascii="Arial" w:hAnsi="Arial" w:cs="Arial"/>
                <w:sz w:val="22"/>
                <w:szCs w:val="22"/>
              </w:rPr>
              <w:t>Publicação do edital com o resultado dos recursos no site oficial e mural administrativo</w:t>
            </w:r>
          </w:p>
        </w:tc>
      </w:tr>
      <w:tr w:rsidR="00B12046" w:rsidTr="00B12046">
        <w:trPr>
          <w:jc w:val="center"/>
        </w:trPr>
        <w:tc>
          <w:tcPr>
            <w:tcW w:w="3256" w:type="dxa"/>
            <w:tcBorders>
              <w:top w:val="single" w:sz="4" w:space="0" w:color="000000"/>
              <w:left w:val="single" w:sz="4" w:space="0" w:color="000000"/>
              <w:bottom w:val="single" w:sz="4" w:space="0" w:color="000000"/>
              <w:right w:val="single" w:sz="4" w:space="0" w:color="000000"/>
            </w:tcBorders>
          </w:tcPr>
          <w:p w:rsidR="00B12046" w:rsidRDefault="00B12046">
            <w:pPr>
              <w:spacing w:after="0" w:line="240" w:lineRule="auto"/>
              <w:ind w:firstLine="0"/>
              <w:jc w:val="center"/>
              <w:rPr>
                <w:rFonts w:ascii="Arial" w:hAnsi="Arial" w:cs="Arial"/>
              </w:rPr>
            </w:pPr>
            <w:r>
              <w:rPr>
                <w:rFonts w:ascii="Arial" w:hAnsi="Arial" w:cs="Arial"/>
                <w:sz w:val="22"/>
                <w:szCs w:val="22"/>
              </w:rPr>
              <w:t>23/06/2023 a 28/06/2023</w:t>
            </w:r>
          </w:p>
          <w:p w:rsidR="00B12046" w:rsidRDefault="00B12046">
            <w:pPr>
              <w:spacing w:after="0" w:line="240" w:lineRule="auto"/>
              <w:ind w:firstLine="0"/>
              <w:jc w:val="center"/>
              <w:rPr>
                <w:rFonts w:ascii="Arial" w:hAnsi="Arial" w:cs="Arial"/>
                <w:highlight w:val="yellow"/>
              </w:rPr>
            </w:pP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rPr>
            </w:pPr>
            <w:r>
              <w:rPr>
                <w:rFonts w:ascii="Arial" w:hAnsi="Arial" w:cs="Arial"/>
                <w:sz w:val="22"/>
                <w:szCs w:val="22"/>
              </w:rPr>
              <w:t>Prazo para apresentação de recurso pelos candidatos perante o CMDCA, mediante protocolo presencial</w:t>
            </w:r>
          </w:p>
        </w:tc>
      </w:tr>
      <w:tr w:rsidR="00B12046" w:rsidTr="00B12046">
        <w:trPr>
          <w:jc w:val="center"/>
        </w:trPr>
        <w:tc>
          <w:tcPr>
            <w:tcW w:w="3256" w:type="dxa"/>
            <w:tcBorders>
              <w:top w:val="single" w:sz="4" w:space="0" w:color="000000"/>
              <w:left w:val="single" w:sz="4" w:space="0" w:color="000000"/>
              <w:bottom w:val="single" w:sz="4" w:space="0" w:color="000000"/>
              <w:right w:val="single" w:sz="4" w:space="0" w:color="000000"/>
            </w:tcBorders>
          </w:tcPr>
          <w:p w:rsidR="00B12046" w:rsidRDefault="00B12046">
            <w:pPr>
              <w:spacing w:after="0" w:line="240" w:lineRule="auto"/>
              <w:ind w:firstLine="0"/>
              <w:jc w:val="center"/>
              <w:rPr>
                <w:rFonts w:ascii="Arial" w:hAnsi="Arial" w:cs="Arial"/>
              </w:rPr>
            </w:pPr>
            <w:r>
              <w:rPr>
                <w:rFonts w:ascii="Arial" w:hAnsi="Arial" w:cs="Arial"/>
                <w:sz w:val="22"/>
                <w:szCs w:val="22"/>
              </w:rPr>
              <w:t>03/07/2023 – 08h</w:t>
            </w:r>
          </w:p>
          <w:p w:rsidR="00B12046" w:rsidRDefault="00B12046">
            <w:pPr>
              <w:spacing w:after="0" w:line="240" w:lineRule="auto"/>
              <w:ind w:firstLine="0"/>
              <w:jc w:val="center"/>
              <w:rPr>
                <w:rFonts w:ascii="Arial" w:hAnsi="Arial" w:cs="Arial"/>
                <w:highlight w:val="yellow"/>
              </w:rPr>
            </w:pP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rPr>
            </w:pPr>
            <w:r>
              <w:rPr>
                <w:rFonts w:ascii="Arial" w:hAnsi="Arial" w:cs="Arial"/>
                <w:sz w:val="22"/>
                <w:szCs w:val="22"/>
              </w:rPr>
              <w:t>Julgamento dos recursos pelo CMDCA</w:t>
            </w:r>
          </w:p>
        </w:tc>
      </w:tr>
      <w:tr w:rsidR="00B12046" w:rsidTr="00B12046">
        <w:trPr>
          <w:jc w:val="center"/>
        </w:trPr>
        <w:tc>
          <w:tcPr>
            <w:tcW w:w="3256" w:type="dxa"/>
            <w:tcBorders>
              <w:top w:val="single" w:sz="4" w:space="0" w:color="000000"/>
              <w:left w:val="single" w:sz="4" w:space="0" w:color="000000"/>
              <w:bottom w:val="single" w:sz="4" w:space="0" w:color="000000"/>
              <w:right w:val="single" w:sz="4" w:space="0" w:color="000000"/>
            </w:tcBorders>
          </w:tcPr>
          <w:p w:rsidR="00B12046" w:rsidRDefault="00B12046">
            <w:pPr>
              <w:spacing w:after="0" w:line="240" w:lineRule="auto"/>
              <w:ind w:firstLine="0"/>
              <w:jc w:val="center"/>
              <w:rPr>
                <w:rFonts w:ascii="Arial" w:hAnsi="Arial" w:cs="Arial"/>
              </w:rPr>
            </w:pPr>
            <w:r>
              <w:rPr>
                <w:rFonts w:ascii="Arial" w:hAnsi="Arial" w:cs="Arial"/>
                <w:sz w:val="22"/>
                <w:szCs w:val="22"/>
              </w:rPr>
              <w:t>05/07/2023</w:t>
            </w:r>
          </w:p>
          <w:p w:rsidR="00B12046" w:rsidRDefault="00B12046">
            <w:pPr>
              <w:spacing w:after="0" w:line="240" w:lineRule="auto"/>
              <w:ind w:firstLine="0"/>
              <w:jc w:val="center"/>
              <w:rPr>
                <w:rFonts w:ascii="Arial" w:hAnsi="Arial" w:cs="Arial"/>
                <w:highlight w:val="yellow"/>
              </w:rPr>
            </w:pP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b/>
              </w:rPr>
            </w:pPr>
            <w:r>
              <w:rPr>
                <w:rFonts w:ascii="Arial" w:hAnsi="Arial" w:cs="Arial"/>
                <w:sz w:val="22"/>
                <w:szCs w:val="22"/>
              </w:rPr>
              <w:t>Publicação do edital das inscrições homologadas no site oficial e mural administrativo</w:t>
            </w:r>
          </w:p>
        </w:tc>
      </w:tr>
      <w:tr w:rsidR="00B12046" w:rsidTr="00B12046">
        <w:trPr>
          <w:jc w:val="center"/>
        </w:trPr>
        <w:tc>
          <w:tcPr>
            <w:tcW w:w="3256"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jc w:val="center"/>
              <w:rPr>
                <w:rFonts w:ascii="Arial" w:hAnsi="Arial" w:cs="Arial"/>
              </w:rPr>
            </w:pPr>
            <w:r>
              <w:rPr>
                <w:rFonts w:ascii="Arial" w:hAnsi="Arial" w:cs="Arial"/>
              </w:rPr>
              <w:t>06/07/2023 a 07/07/2023</w:t>
            </w: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rPr>
            </w:pPr>
            <w:r>
              <w:rPr>
                <w:rFonts w:ascii="Arial" w:hAnsi="Arial" w:cs="Arial"/>
                <w:sz w:val="22"/>
                <w:szCs w:val="22"/>
              </w:rPr>
              <w:t>Prazo para impugnação das inscrições, mediante protocolo presencial</w:t>
            </w:r>
          </w:p>
        </w:tc>
      </w:tr>
      <w:tr w:rsidR="00B12046" w:rsidTr="00B12046">
        <w:trPr>
          <w:jc w:val="center"/>
        </w:trPr>
        <w:tc>
          <w:tcPr>
            <w:tcW w:w="3256" w:type="dxa"/>
            <w:tcBorders>
              <w:top w:val="single" w:sz="4" w:space="0" w:color="000000"/>
              <w:left w:val="single" w:sz="4" w:space="0" w:color="000000"/>
              <w:bottom w:val="single" w:sz="4" w:space="0" w:color="000000"/>
              <w:right w:val="single" w:sz="4" w:space="0" w:color="000000"/>
            </w:tcBorders>
          </w:tcPr>
          <w:p w:rsidR="00B12046" w:rsidRDefault="00B12046">
            <w:pPr>
              <w:spacing w:after="0" w:line="240" w:lineRule="auto"/>
              <w:ind w:firstLine="0"/>
              <w:jc w:val="center"/>
              <w:rPr>
                <w:rFonts w:ascii="Arial" w:hAnsi="Arial" w:cs="Arial"/>
              </w:rPr>
            </w:pPr>
            <w:r>
              <w:rPr>
                <w:rFonts w:ascii="Arial" w:hAnsi="Arial" w:cs="Arial"/>
                <w:sz w:val="22"/>
                <w:szCs w:val="22"/>
              </w:rPr>
              <w:t>10/07/2023 a 11/07/2023</w:t>
            </w:r>
          </w:p>
          <w:p w:rsidR="00B12046" w:rsidRDefault="00B12046">
            <w:pPr>
              <w:spacing w:after="0" w:line="240" w:lineRule="auto"/>
              <w:ind w:firstLine="0"/>
              <w:jc w:val="center"/>
              <w:rPr>
                <w:rFonts w:ascii="Arial" w:hAnsi="Arial" w:cs="Arial"/>
                <w:highlight w:val="yellow"/>
              </w:rPr>
            </w:pP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rPr>
            </w:pPr>
            <w:r>
              <w:rPr>
                <w:rFonts w:ascii="Arial" w:hAnsi="Arial" w:cs="Arial"/>
                <w:sz w:val="22"/>
                <w:szCs w:val="22"/>
              </w:rPr>
              <w:t>Publicação de Edital com relação aos candidatos impugnados no site oficial e mural administrativo</w:t>
            </w:r>
          </w:p>
        </w:tc>
      </w:tr>
      <w:tr w:rsidR="00B12046" w:rsidTr="00B12046">
        <w:trPr>
          <w:jc w:val="center"/>
        </w:trPr>
        <w:tc>
          <w:tcPr>
            <w:tcW w:w="3256" w:type="dxa"/>
            <w:tcBorders>
              <w:top w:val="single" w:sz="4" w:space="0" w:color="000000"/>
              <w:left w:val="single" w:sz="4" w:space="0" w:color="000000"/>
              <w:bottom w:val="single" w:sz="4" w:space="0" w:color="000000"/>
              <w:right w:val="single" w:sz="4" w:space="0" w:color="000000"/>
            </w:tcBorders>
          </w:tcPr>
          <w:p w:rsidR="00B12046" w:rsidRDefault="00B12046">
            <w:pPr>
              <w:spacing w:after="0" w:line="240" w:lineRule="auto"/>
              <w:ind w:firstLine="0"/>
              <w:jc w:val="center"/>
              <w:rPr>
                <w:rFonts w:ascii="Arial" w:hAnsi="Arial" w:cs="Arial"/>
              </w:rPr>
            </w:pPr>
            <w:r>
              <w:rPr>
                <w:rFonts w:ascii="Arial" w:hAnsi="Arial" w:cs="Arial"/>
                <w:sz w:val="22"/>
                <w:szCs w:val="22"/>
              </w:rPr>
              <w:t>12/07/2023 a 18/07/2023</w:t>
            </w:r>
          </w:p>
          <w:p w:rsidR="00B12046" w:rsidRDefault="00B12046">
            <w:pPr>
              <w:spacing w:after="0" w:line="240" w:lineRule="auto"/>
              <w:ind w:firstLine="0"/>
              <w:jc w:val="center"/>
              <w:rPr>
                <w:rFonts w:ascii="Arial" w:hAnsi="Arial" w:cs="Arial"/>
                <w:highlight w:val="yellow"/>
              </w:rPr>
            </w:pP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rPr>
            </w:pPr>
            <w:r>
              <w:rPr>
                <w:rFonts w:ascii="Arial" w:hAnsi="Arial" w:cs="Arial"/>
                <w:sz w:val="22"/>
                <w:szCs w:val="22"/>
              </w:rPr>
              <w:t>Prazo para apresentação de resposta à impugnação à CEE pelos candidatos impugnados</w:t>
            </w:r>
          </w:p>
        </w:tc>
      </w:tr>
      <w:tr w:rsidR="00B12046" w:rsidTr="00B12046">
        <w:trPr>
          <w:trHeight w:val="70"/>
          <w:jc w:val="center"/>
        </w:trPr>
        <w:tc>
          <w:tcPr>
            <w:tcW w:w="3256"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jc w:val="center"/>
              <w:rPr>
                <w:rFonts w:ascii="Arial" w:hAnsi="Arial" w:cs="Arial"/>
                <w:highlight w:val="yellow"/>
              </w:rPr>
            </w:pPr>
            <w:r>
              <w:rPr>
                <w:rFonts w:ascii="Arial" w:hAnsi="Arial" w:cs="Arial"/>
                <w:sz w:val="22"/>
                <w:szCs w:val="22"/>
              </w:rPr>
              <w:t>19/07/2023 – 08h</w:t>
            </w: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rPr>
            </w:pPr>
            <w:r>
              <w:rPr>
                <w:rFonts w:ascii="Arial" w:hAnsi="Arial" w:cs="Arial"/>
                <w:sz w:val="22"/>
                <w:szCs w:val="22"/>
              </w:rPr>
              <w:t>Prazo para julgamento das impugnações pela CEE</w:t>
            </w:r>
          </w:p>
        </w:tc>
      </w:tr>
      <w:tr w:rsidR="00B12046" w:rsidTr="00B12046">
        <w:trPr>
          <w:trHeight w:val="70"/>
          <w:jc w:val="center"/>
        </w:trPr>
        <w:tc>
          <w:tcPr>
            <w:tcW w:w="3256"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jc w:val="center"/>
              <w:rPr>
                <w:rFonts w:ascii="Arial" w:hAnsi="Arial" w:cs="Arial"/>
              </w:rPr>
            </w:pPr>
            <w:r>
              <w:rPr>
                <w:rFonts w:ascii="Arial" w:hAnsi="Arial" w:cs="Arial"/>
                <w:sz w:val="22"/>
                <w:szCs w:val="22"/>
              </w:rPr>
              <w:t>20/07/2023</w:t>
            </w: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rPr>
            </w:pPr>
            <w:r>
              <w:rPr>
                <w:rFonts w:ascii="Arial" w:hAnsi="Arial" w:cs="Arial"/>
                <w:sz w:val="22"/>
                <w:szCs w:val="22"/>
              </w:rPr>
              <w:t>Publicação do Edital com o resultado das impugnações no site oficial e mural administrativo</w:t>
            </w:r>
          </w:p>
        </w:tc>
      </w:tr>
      <w:tr w:rsidR="00B12046" w:rsidTr="00B12046">
        <w:trPr>
          <w:jc w:val="center"/>
        </w:trPr>
        <w:tc>
          <w:tcPr>
            <w:tcW w:w="3256" w:type="dxa"/>
            <w:tcBorders>
              <w:top w:val="single" w:sz="4" w:space="0" w:color="000000"/>
              <w:left w:val="single" w:sz="4" w:space="0" w:color="000000"/>
              <w:bottom w:val="single" w:sz="4" w:space="0" w:color="000000"/>
              <w:right w:val="single" w:sz="4" w:space="0" w:color="000000"/>
            </w:tcBorders>
          </w:tcPr>
          <w:p w:rsidR="00B12046" w:rsidRDefault="00B12046">
            <w:pPr>
              <w:spacing w:after="0" w:line="240" w:lineRule="auto"/>
              <w:ind w:firstLine="0"/>
              <w:jc w:val="center"/>
              <w:rPr>
                <w:rFonts w:ascii="Arial" w:hAnsi="Arial" w:cs="Arial"/>
              </w:rPr>
            </w:pPr>
          </w:p>
          <w:p w:rsidR="00B12046" w:rsidRDefault="00B12046">
            <w:pPr>
              <w:spacing w:after="0" w:line="240" w:lineRule="auto"/>
              <w:ind w:firstLine="0"/>
              <w:jc w:val="center"/>
              <w:rPr>
                <w:rFonts w:ascii="Arial" w:hAnsi="Arial" w:cs="Arial"/>
              </w:rPr>
            </w:pPr>
            <w:r>
              <w:rPr>
                <w:rFonts w:ascii="Arial" w:hAnsi="Arial" w:cs="Arial"/>
              </w:rPr>
              <w:t>21/07/2023 a 28/07/2023</w:t>
            </w: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rPr>
            </w:pPr>
            <w:r>
              <w:rPr>
                <w:rFonts w:ascii="Arial" w:hAnsi="Arial" w:cs="Arial"/>
                <w:sz w:val="22"/>
                <w:szCs w:val="22"/>
              </w:rPr>
              <w:t>Prazo para apresentação de recurso pelos candidatos com impugnação procedente perante o CMDCA</w:t>
            </w:r>
          </w:p>
        </w:tc>
      </w:tr>
      <w:tr w:rsidR="00B12046" w:rsidTr="00B12046">
        <w:trPr>
          <w:jc w:val="center"/>
        </w:trPr>
        <w:tc>
          <w:tcPr>
            <w:tcW w:w="3256"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jc w:val="center"/>
              <w:rPr>
                <w:rFonts w:ascii="Arial" w:hAnsi="Arial" w:cs="Arial"/>
              </w:rPr>
            </w:pPr>
            <w:r>
              <w:rPr>
                <w:rFonts w:ascii="Arial" w:hAnsi="Arial" w:cs="Arial"/>
                <w:sz w:val="22"/>
                <w:szCs w:val="22"/>
              </w:rPr>
              <w:t>01/08/2023 – 08h</w:t>
            </w: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rPr>
            </w:pPr>
            <w:r>
              <w:rPr>
                <w:rFonts w:ascii="Arial" w:hAnsi="Arial" w:cs="Arial"/>
                <w:sz w:val="22"/>
                <w:szCs w:val="22"/>
              </w:rPr>
              <w:t>Julgamento pelo CMDCA</w:t>
            </w:r>
          </w:p>
        </w:tc>
      </w:tr>
      <w:tr w:rsidR="00B12046" w:rsidTr="00B12046">
        <w:trPr>
          <w:jc w:val="center"/>
        </w:trPr>
        <w:tc>
          <w:tcPr>
            <w:tcW w:w="3256" w:type="dxa"/>
            <w:tcBorders>
              <w:top w:val="single" w:sz="4" w:space="0" w:color="000000"/>
              <w:left w:val="single" w:sz="4" w:space="0" w:color="000000"/>
              <w:bottom w:val="single" w:sz="4" w:space="0" w:color="000000"/>
              <w:right w:val="single" w:sz="4" w:space="0" w:color="000000"/>
            </w:tcBorders>
          </w:tcPr>
          <w:p w:rsidR="00B12046" w:rsidRDefault="00B12046">
            <w:pPr>
              <w:spacing w:after="0" w:line="240" w:lineRule="auto"/>
              <w:ind w:firstLine="0"/>
              <w:jc w:val="center"/>
              <w:rPr>
                <w:rFonts w:ascii="Arial" w:hAnsi="Arial" w:cs="Arial"/>
              </w:rPr>
            </w:pPr>
            <w:r>
              <w:rPr>
                <w:rFonts w:ascii="Arial" w:hAnsi="Arial" w:cs="Arial"/>
                <w:sz w:val="22"/>
                <w:szCs w:val="22"/>
              </w:rPr>
              <w:t>01/08/2023</w:t>
            </w:r>
          </w:p>
          <w:p w:rsidR="00B12046" w:rsidRDefault="00B12046">
            <w:pPr>
              <w:spacing w:after="0" w:line="240" w:lineRule="auto"/>
              <w:ind w:firstLine="0"/>
              <w:jc w:val="center"/>
              <w:rPr>
                <w:rFonts w:ascii="Arial" w:hAnsi="Arial" w:cs="Arial"/>
                <w:highlight w:val="yellow"/>
              </w:rPr>
            </w:pP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rPr>
            </w:pPr>
            <w:r>
              <w:rPr>
                <w:rFonts w:ascii="Arial" w:hAnsi="Arial" w:cs="Arial"/>
                <w:sz w:val="22"/>
                <w:szCs w:val="22"/>
              </w:rPr>
              <w:t>Publicação da lista de mesários mediante edital no site oficial</w:t>
            </w:r>
          </w:p>
        </w:tc>
      </w:tr>
      <w:tr w:rsidR="00B12046" w:rsidTr="00B12046">
        <w:trPr>
          <w:jc w:val="center"/>
        </w:trPr>
        <w:tc>
          <w:tcPr>
            <w:tcW w:w="3256" w:type="dxa"/>
            <w:tcBorders>
              <w:top w:val="single" w:sz="4" w:space="0" w:color="000000"/>
              <w:left w:val="single" w:sz="4" w:space="0" w:color="000000"/>
              <w:bottom w:val="single" w:sz="4" w:space="0" w:color="000000"/>
              <w:right w:val="single" w:sz="4" w:space="0" w:color="000000"/>
            </w:tcBorders>
          </w:tcPr>
          <w:p w:rsidR="00B12046" w:rsidRDefault="00B12046">
            <w:pPr>
              <w:spacing w:after="0" w:line="240" w:lineRule="auto"/>
              <w:ind w:firstLine="0"/>
              <w:jc w:val="center"/>
              <w:rPr>
                <w:rFonts w:ascii="Arial" w:hAnsi="Arial" w:cs="Arial"/>
              </w:rPr>
            </w:pPr>
            <w:r>
              <w:rPr>
                <w:rFonts w:ascii="Arial" w:hAnsi="Arial" w:cs="Arial"/>
                <w:sz w:val="22"/>
                <w:szCs w:val="22"/>
              </w:rPr>
              <w:t>02/08/2023 a 04/08/2023</w:t>
            </w:r>
          </w:p>
          <w:p w:rsidR="00B12046" w:rsidRDefault="00B12046">
            <w:pPr>
              <w:spacing w:after="0" w:line="240" w:lineRule="auto"/>
              <w:ind w:firstLine="0"/>
              <w:jc w:val="center"/>
              <w:rPr>
                <w:rFonts w:ascii="Arial" w:hAnsi="Arial" w:cs="Arial"/>
              </w:rPr>
            </w:pP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rPr>
            </w:pPr>
            <w:r>
              <w:rPr>
                <w:rFonts w:ascii="Arial" w:hAnsi="Arial" w:cs="Arial"/>
                <w:sz w:val="22"/>
                <w:szCs w:val="22"/>
              </w:rPr>
              <w:t>Prazo para impugnação de mesários, mediante protocolo presencial</w:t>
            </w:r>
          </w:p>
        </w:tc>
      </w:tr>
      <w:tr w:rsidR="00B12046" w:rsidTr="00B12046">
        <w:trPr>
          <w:jc w:val="center"/>
        </w:trPr>
        <w:tc>
          <w:tcPr>
            <w:tcW w:w="3256" w:type="dxa"/>
            <w:tcBorders>
              <w:top w:val="single" w:sz="4" w:space="0" w:color="000000"/>
              <w:left w:val="single" w:sz="4" w:space="0" w:color="000000"/>
              <w:bottom w:val="single" w:sz="4" w:space="0" w:color="000000"/>
              <w:right w:val="single" w:sz="4" w:space="0" w:color="000000"/>
            </w:tcBorders>
          </w:tcPr>
          <w:p w:rsidR="00B12046" w:rsidRPr="00B12046" w:rsidRDefault="00B12046">
            <w:pPr>
              <w:spacing w:after="0" w:line="240" w:lineRule="auto"/>
              <w:ind w:firstLine="0"/>
              <w:jc w:val="center"/>
              <w:rPr>
                <w:rFonts w:ascii="Arial" w:hAnsi="Arial" w:cs="Arial"/>
              </w:rPr>
            </w:pPr>
            <w:r w:rsidRPr="00B12046">
              <w:rPr>
                <w:rFonts w:ascii="Arial" w:hAnsi="Arial" w:cs="Arial"/>
              </w:rPr>
              <w:t>07</w:t>
            </w:r>
            <w:r w:rsidRPr="00B12046">
              <w:rPr>
                <w:rFonts w:ascii="Arial" w:hAnsi="Arial" w:cs="Arial"/>
                <w:sz w:val="22"/>
                <w:szCs w:val="22"/>
              </w:rPr>
              <w:t>/08/2023</w:t>
            </w:r>
          </w:p>
          <w:p w:rsidR="00B12046" w:rsidRPr="00B12046" w:rsidRDefault="00B12046">
            <w:pPr>
              <w:spacing w:after="0" w:line="240" w:lineRule="auto"/>
              <w:ind w:firstLine="0"/>
              <w:jc w:val="center"/>
              <w:rPr>
                <w:rFonts w:ascii="Arial" w:hAnsi="Arial" w:cs="Arial"/>
                <w:highlight w:val="yellow"/>
              </w:rPr>
            </w:pPr>
          </w:p>
        </w:tc>
        <w:tc>
          <w:tcPr>
            <w:tcW w:w="5238" w:type="dxa"/>
            <w:tcBorders>
              <w:top w:val="single" w:sz="4" w:space="0" w:color="000000"/>
              <w:left w:val="single" w:sz="4" w:space="0" w:color="000000"/>
              <w:bottom w:val="single" w:sz="4" w:space="0" w:color="000000"/>
              <w:right w:val="single" w:sz="4" w:space="0" w:color="000000"/>
            </w:tcBorders>
            <w:hideMark/>
          </w:tcPr>
          <w:p w:rsidR="00B12046" w:rsidRPr="00B12046" w:rsidRDefault="00B12046">
            <w:pPr>
              <w:spacing w:after="0" w:line="240" w:lineRule="auto"/>
              <w:ind w:firstLine="0"/>
              <w:rPr>
                <w:rFonts w:ascii="Arial" w:hAnsi="Arial" w:cs="Arial"/>
              </w:rPr>
            </w:pPr>
            <w:r w:rsidRPr="00B12046">
              <w:rPr>
                <w:rFonts w:ascii="Arial" w:hAnsi="Arial" w:cs="Arial"/>
                <w:sz w:val="22"/>
                <w:szCs w:val="22"/>
              </w:rPr>
              <w:t>Sorteio do número de cada candidato</w:t>
            </w:r>
          </w:p>
        </w:tc>
      </w:tr>
      <w:tr w:rsidR="00B12046" w:rsidTr="00B12046">
        <w:trPr>
          <w:jc w:val="center"/>
        </w:trPr>
        <w:tc>
          <w:tcPr>
            <w:tcW w:w="3256" w:type="dxa"/>
            <w:tcBorders>
              <w:top w:val="single" w:sz="4" w:space="0" w:color="000000"/>
              <w:left w:val="single" w:sz="4" w:space="0" w:color="000000"/>
              <w:bottom w:val="single" w:sz="4" w:space="0" w:color="000000"/>
              <w:right w:val="single" w:sz="4" w:space="0" w:color="000000"/>
            </w:tcBorders>
          </w:tcPr>
          <w:p w:rsidR="00B12046" w:rsidRDefault="00B12046">
            <w:pPr>
              <w:spacing w:after="0" w:line="240" w:lineRule="auto"/>
              <w:ind w:firstLine="0"/>
              <w:jc w:val="center"/>
              <w:rPr>
                <w:rFonts w:ascii="Arial" w:hAnsi="Arial" w:cs="Arial"/>
              </w:rPr>
            </w:pPr>
            <w:r>
              <w:rPr>
                <w:rFonts w:ascii="Arial" w:hAnsi="Arial" w:cs="Arial"/>
                <w:sz w:val="22"/>
                <w:szCs w:val="22"/>
              </w:rPr>
              <w:t xml:space="preserve">08/08/2023 – 8h </w:t>
            </w:r>
          </w:p>
          <w:p w:rsidR="00B12046" w:rsidRDefault="00B12046">
            <w:pPr>
              <w:spacing w:after="0" w:line="240" w:lineRule="auto"/>
              <w:ind w:firstLine="0"/>
              <w:rPr>
                <w:rFonts w:ascii="Arial" w:hAnsi="Arial" w:cs="Arial"/>
              </w:rPr>
            </w:pP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rPr>
            </w:pPr>
            <w:r>
              <w:rPr>
                <w:rFonts w:ascii="Arial" w:hAnsi="Arial" w:cs="Arial"/>
                <w:sz w:val="22"/>
                <w:szCs w:val="22"/>
              </w:rPr>
              <w:t>Julgamento das impugnações pela CEE</w:t>
            </w:r>
          </w:p>
        </w:tc>
      </w:tr>
      <w:tr w:rsidR="00B12046" w:rsidTr="00B12046">
        <w:trPr>
          <w:jc w:val="center"/>
        </w:trPr>
        <w:tc>
          <w:tcPr>
            <w:tcW w:w="3256" w:type="dxa"/>
            <w:tcBorders>
              <w:top w:val="single" w:sz="4" w:space="0" w:color="000000"/>
              <w:left w:val="single" w:sz="4" w:space="0" w:color="000000"/>
              <w:bottom w:val="single" w:sz="4" w:space="0" w:color="000000"/>
              <w:right w:val="single" w:sz="4" w:space="0" w:color="000000"/>
            </w:tcBorders>
          </w:tcPr>
          <w:p w:rsidR="00B12046" w:rsidRDefault="00B12046">
            <w:pPr>
              <w:spacing w:after="0" w:line="240" w:lineRule="auto"/>
              <w:ind w:firstLine="0"/>
              <w:jc w:val="center"/>
              <w:rPr>
                <w:rFonts w:ascii="Arial" w:hAnsi="Arial" w:cs="Arial"/>
              </w:rPr>
            </w:pPr>
            <w:r>
              <w:rPr>
                <w:rFonts w:ascii="Arial" w:hAnsi="Arial" w:cs="Arial"/>
                <w:sz w:val="22"/>
                <w:szCs w:val="22"/>
              </w:rPr>
              <w:t>09/08/2023</w:t>
            </w:r>
          </w:p>
          <w:p w:rsidR="00B12046" w:rsidRDefault="00B12046">
            <w:pPr>
              <w:spacing w:after="0" w:line="240" w:lineRule="auto"/>
              <w:ind w:firstLine="0"/>
              <w:jc w:val="center"/>
              <w:rPr>
                <w:rFonts w:ascii="Arial" w:hAnsi="Arial" w:cs="Arial"/>
              </w:rPr>
            </w:pP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rPr>
            </w:pPr>
            <w:r>
              <w:rPr>
                <w:rFonts w:ascii="Arial" w:hAnsi="Arial" w:cs="Arial"/>
                <w:sz w:val="22"/>
                <w:szCs w:val="22"/>
              </w:rPr>
              <w:t>Publicação da decisão d</w:t>
            </w:r>
            <w:bookmarkStart w:id="1" w:name="_GoBack"/>
            <w:bookmarkEnd w:id="1"/>
            <w:r>
              <w:rPr>
                <w:rFonts w:ascii="Arial" w:hAnsi="Arial" w:cs="Arial"/>
                <w:sz w:val="22"/>
                <w:szCs w:val="22"/>
              </w:rPr>
              <w:t>a CEEE sobre as impugnações mediante edital</w:t>
            </w:r>
          </w:p>
        </w:tc>
      </w:tr>
      <w:tr w:rsidR="00B12046" w:rsidTr="00B12046">
        <w:trPr>
          <w:jc w:val="center"/>
        </w:trPr>
        <w:tc>
          <w:tcPr>
            <w:tcW w:w="3256" w:type="dxa"/>
            <w:tcBorders>
              <w:top w:val="single" w:sz="4" w:space="0" w:color="000000"/>
              <w:left w:val="single" w:sz="4" w:space="0" w:color="000000"/>
              <w:bottom w:val="single" w:sz="4" w:space="0" w:color="000000"/>
              <w:right w:val="single" w:sz="4" w:space="0" w:color="000000"/>
            </w:tcBorders>
          </w:tcPr>
          <w:p w:rsidR="00B12046" w:rsidRDefault="00B12046">
            <w:pPr>
              <w:spacing w:after="0" w:line="240" w:lineRule="auto"/>
              <w:ind w:firstLine="0"/>
              <w:jc w:val="center"/>
              <w:rPr>
                <w:rFonts w:ascii="Arial" w:hAnsi="Arial" w:cs="Arial"/>
              </w:rPr>
            </w:pPr>
            <w:r>
              <w:rPr>
                <w:rFonts w:ascii="Arial" w:hAnsi="Arial" w:cs="Arial"/>
                <w:sz w:val="22"/>
                <w:szCs w:val="22"/>
              </w:rPr>
              <w:lastRenderedPageBreak/>
              <w:t>10/08/2023 a 11/08/2023</w:t>
            </w:r>
          </w:p>
          <w:p w:rsidR="00B12046" w:rsidRDefault="00B12046">
            <w:pPr>
              <w:spacing w:after="0" w:line="240" w:lineRule="auto"/>
              <w:ind w:firstLine="0"/>
              <w:jc w:val="center"/>
              <w:rPr>
                <w:rFonts w:ascii="Arial" w:hAnsi="Arial" w:cs="Arial"/>
              </w:rPr>
            </w:pP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rPr>
            </w:pPr>
            <w:r>
              <w:rPr>
                <w:rFonts w:ascii="Arial" w:hAnsi="Arial" w:cs="Arial"/>
                <w:sz w:val="22"/>
                <w:szCs w:val="22"/>
              </w:rPr>
              <w:t>Prazo para apresentação de recurso sobre as impugnações de mesários ao CMDCA</w:t>
            </w:r>
          </w:p>
        </w:tc>
      </w:tr>
      <w:tr w:rsidR="00B12046" w:rsidTr="00B12046">
        <w:trPr>
          <w:jc w:val="center"/>
        </w:trPr>
        <w:tc>
          <w:tcPr>
            <w:tcW w:w="3256" w:type="dxa"/>
            <w:tcBorders>
              <w:top w:val="single" w:sz="4" w:space="0" w:color="000000"/>
              <w:left w:val="single" w:sz="4" w:space="0" w:color="000000"/>
              <w:bottom w:val="single" w:sz="4" w:space="0" w:color="000000"/>
              <w:right w:val="single" w:sz="4" w:space="0" w:color="000000"/>
            </w:tcBorders>
          </w:tcPr>
          <w:p w:rsidR="00B12046" w:rsidRDefault="00B12046">
            <w:pPr>
              <w:spacing w:after="0" w:line="240" w:lineRule="auto"/>
              <w:ind w:firstLine="0"/>
              <w:jc w:val="center"/>
              <w:rPr>
                <w:rFonts w:ascii="Arial" w:hAnsi="Arial" w:cs="Arial"/>
              </w:rPr>
            </w:pPr>
            <w:r>
              <w:rPr>
                <w:rFonts w:ascii="Arial" w:hAnsi="Arial" w:cs="Arial"/>
                <w:sz w:val="22"/>
                <w:szCs w:val="22"/>
              </w:rPr>
              <w:t>15/08/2023 -8h</w:t>
            </w:r>
          </w:p>
          <w:p w:rsidR="00B12046" w:rsidRDefault="00B12046">
            <w:pPr>
              <w:spacing w:after="0" w:line="240" w:lineRule="auto"/>
              <w:ind w:firstLine="0"/>
              <w:jc w:val="center"/>
              <w:rPr>
                <w:rFonts w:ascii="Arial" w:hAnsi="Arial" w:cs="Arial"/>
              </w:rPr>
            </w:pP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rPr>
            </w:pPr>
            <w:r>
              <w:rPr>
                <w:rFonts w:ascii="Arial" w:hAnsi="Arial" w:cs="Arial"/>
                <w:sz w:val="22"/>
                <w:szCs w:val="22"/>
              </w:rPr>
              <w:t>Julgamento pelo CMDCA dos recursos sobre impugnações de mesários</w:t>
            </w:r>
          </w:p>
        </w:tc>
      </w:tr>
      <w:tr w:rsidR="00B12046" w:rsidTr="00B12046">
        <w:trPr>
          <w:jc w:val="center"/>
        </w:trPr>
        <w:tc>
          <w:tcPr>
            <w:tcW w:w="3256" w:type="dxa"/>
            <w:tcBorders>
              <w:top w:val="single" w:sz="4" w:space="0" w:color="000000"/>
              <w:left w:val="single" w:sz="4" w:space="0" w:color="000000"/>
              <w:bottom w:val="single" w:sz="4" w:space="0" w:color="000000"/>
              <w:right w:val="single" w:sz="4" w:space="0" w:color="000000"/>
            </w:tcBorders>
          </w:tcPr>
          <w:p w:rsidR="00B12046" w:rsidRDefault="00B12046">
            <w:pPr>
              <w:spacing w:after="0" w:line="240" w:lineRule="auto"/>
              <w:ind w:firstLine="0"/>
              <w:jc w:val="center"/>
              <w:rPr>
                <w:rFonts w:ascii="Arial" w:hAnsi="Arial" w:cs="Arial"/>
              </w:rPr>
            </w:pPr>
            <w:r>
              <w:rPr>
                <w:rFonts w:ascii="Arial" w:hAnsi="Arial" w:cs="Arial"/>
                <w:sz w:val="22"/>
                <w:szCs w:val="22"/>
              </w:rPr>
              <w:t>16/08/2023</w:t>
            </w:r>
          </w:p>
          <w:p w:rsidR="00B12046" w:rsidRDefault="00B12046">
            <w:pPr>
              <w:spacing w:after="0" w:line="240" w:lineRule="auto"/>
              <w:ind w:firstLine="0"/>
              <w:jc w:val="center"/>
              <w:rPr>
                <w:rFonts w:ascii="Arial" w:hAnsi="Arial" w:cs="Arial"/>
              </w:rPr>
            </w:pP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rPr>
            </w:pPr>
            <w:r>
              <w:rPr>
                <w:rFonts w:ascii="Arial" w:hAnsi="Arial" w:cs="Arial"/>
                <w:sz w:val="22"/>
                <w:szCs w:val="22"/>
              </w:rPr>
              <w:t>Prazo para a publicação de Edital com lista nominal de mesários definitiva</w:t>
            </w:r>
          </w:p>
        </w:tc>
      </w:tr>
      <w:tr w:rsidR="00B12046" w:rsidTr="00B12046">
        <w:trPr>
          <w:jc w:val="center"/>
        </w:trPr>
        <w:tc>
          <w:tcPr>
            <w:tcW w:w="3256"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jc w:val="center"/>
              <w:rPr>
                <w:rFonts w:ascii="Arial" w:hAnsi="Arial" w:cs="Arial"/>
              </w:rPr>
            </w:pPr>
            <w:r>
              <w:rPr>
                <w:rFonts w:ascii="Arial" w:hAnsi="Arial" w:cs="Arial"/>
                <w:sz w:val="22"/>
                <w:szCs w:val="22"/>
              </w:rPr>
              <w:t>18/08/2023</w:t>
            </w: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rPr>
            </w:pPr>
            <w:r>
              <w:rPr>
                <w:rFonts w:ascii="Arial" w:hAnsi="Arial" w:cs="Arial"/>
                <w:sz w:val="22"/>
                <w:szCs w:val="22"/>
              </w:rPr>
              <w:t>Publicação de Edital com candidaturas definitivas registradas no site oficial e mural administrativo</w:t>
            </w:r>
          </w:p>
        </w:tc>
      </w:tr>
      <w:tr w:rsidR="00B12046" w:rsidTr="00B12046">
        <w:trPr>
          <w:jc w:val="center"/>
        </w:trPr>
        <w:tc>
          <w:tcPr>
            <w:tcW w:w="3256" w:type="dxa"/>
            <w:tcBorders>
              <w:top w:val="single" w:sz="4" w:space="0" w:color="000000"/>
              <w:left w:val="single" w:sz="4" w:space="0" w:color="000000"/>
              <w:bottom w:val="single" w:sz="4" w:space="0" w:color="000000"/>
              <w:right w:val="single" w:sz="4" w:space="0" w:color="000000"/>
            </w:tcBorders>
          </w:tcPr>
          <w:p w:rsidR="00B12046" w:rsidRDefault="00B12046">
            <w:pPr>
              <w:spacing w:after="0" w:line="240" w:lineRule="auto"/>
              <w:ind w:firstLine="0"/>
              <w:jc w:val="center"/>
              <w:rPr>
                <w:rFonts w:ascii="Arial" w:hAnsi="Arial" w:cs="Arial"/>
                <w:highlight w:val="yellow"/>
              </w:rPr>
            </w:pPr>
          </w:p>
        </w:tc>
        <w:tc>
          <w:tcPr>
            <w:tcW w:w="5238" w:type="dxa"/>
            <w:tcBorders>
              <w:top w:val="single" w:sz="4" w:space="0" w:color="000000"/>
              <w:left w:val="single" w:sz="4" w:space="0" w:color="000000"/>
              <w:bottom w:val="single" w:sz="4" w:space="0" w:color="000000"/>
              <w:right w:val="single" w:sz="4" w:space="0" w:color="000000"/>
            </w:tcBorders>
          </w:tcPr>
          <w:p w:rsidR="00B12046" w:rsidRDefault="00B12046">
            <w:pPr>
              <w:spacing w:after="0" w:line="240" w:lineRule="auto"/>
              <w:ind w:firstLine="0"/>
              <w:rPr>
                <w:rFonts w:ascii="Arial" w:hAnsi="Arial" w:cs="Arial"/>
              </w:rPr>
            </w:pPr>
          </w:p>
        </w:tc>
      </w:tr>
      <w:tr w:rsidR="00B12046" w:rsidTr="00B12046">
        <w:trPr>
          <w:trHeight w:val="453"/>
          <w:jc w:val="center"/>
        </w:trPr>
        <w:tc>
          <w:tcPr>
            <w:tcW w:w="3256" w:type="dxa"/>
            <w:tcBorders>
              <w:top w:val="single" w:sz="4" w:space="0" w:color="000000"/>
              <w:left w:val="single" w:sz="4" w:space="0" w:color="000000"/>
              <w:bottom w:val="single" w:sz="4" w:space="0" w:color="000000"/>
              <w:right w:val="single" w:sz="4" w:space="0" w:color="000000"/>
            </w:tcBorders>
          </w:tcPr>
          <w:p w:rsidR="00B12046" w:rsidRDefault="00B12046">
            <w:pPr>
              <w:spacing w:after="0" w:line="240" w:lineRule="auto"/>
              <w:ind w:firstLine="0"/>
              <w:jc w:val="center"/>
              <w:rPr>
                <w:rFonts w:ascii="Arial" w:hAnsi="Arial" w:cs="Arial"/>
              </w:rPr>
            </w:pPr>
            <w:r>
              <w:rPr>
                <w:rFonts w:ascii="Arial" w:hAnsi="Arial" w:cs="Arial"/>
                <w:sz w:val="22"/>
                <w:szCs w:val="22"/>
              </w:rPr>
              <w:t>09/08/2023 a 29/09/2023</w:t>
            </w:r>
          </w:p>
          <w:p w:rsidR="00B12046" w:rsidRDefault="00B12046">
            <w:pPr>
              <w:spacing w:after="0" w:line="240" w:lineRule="auto"/>
              <w:ind w:firstLine="0"/>
              <w:jc w:val="center"/>
              <w:rPr>
                <w:rFonts w:ascii="Arial" w:hAnsi="Arial" w:cs="Arial"/>
                <w:highlight w:val="yellow"/>
              </w:rPr>
            </w:pP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rPr>
            </w:pPr>
            <w:r>
              <w:rPr>
                <w:rFonts w:ascii="Arial" w:hAnsi="Arial" w:cs="Arial"/>
                <w:sz w:val="22"/>
                <w:szCs w:val="22"/>
              </w:rPr>
              <w:t>Período de campanha dos candidatos</w:t>
            </w:r>
          </w:p>
        </w:tc>
      </w:tr>
      <w:tr w:rsidR="00B12046" w:rsidTr="00B12046">
        <w:trPr>
          <w:jc w:val="center"/>
        </w:trPr>
        <w:tc>
          <w:tcPr>
            <w:tcW w:w="3256" w:type="dxa"/>
            <w:tcBorders>
              <w:top w:val="single" w:sz="4" w:space="0" w:color="000000"/>
              <w:left w:val="single" w:sz="4" w:space="0" w:color="000000"/>
              <w:bottom w:val="single" w:sz="4" w:space="0" w:color="000000"/>
              <w:right w:val="single" w:sz="4" w:space="0" w:color="000000"/>
            </w:tcBorders>
          </w:tcPr>
          <w:p w:rsidR="00B12046" w:rsidRDefault="00B12046">
            <w:pPr>
              <w:spacing w:after="0" w:line="240" w:lineRule="auto"/>
              <w:ind w:firstLine="0"/>
              <w:jc w:val="center"/>
              <w:rPr>
                <w:rFonts w:ascii="Arial" w:hAnsi="Arial" w:cs="Arial"/>
              </w:rPr>
            </w:pPr>
            <w:r>
              <w:rPr>
                <w:rFonts w:ascii="Arial" w:hAnsi="Arial" w:cs="Arial"/>
                <w:sz w:val="22"/>
                <w:szCs w:val="22"/>
              </w:rPr>
              <w:t>01/10/2023</w:t>
            </w:r>
          </w:p>
          <w:p w:rsidR="00B12046" w:rsidRDefault="00B12046">
            <w:pPr>
              <w:spacing w:after="0" w:line="240" w:lineRule="auto"/>
              <w:ind w:firstLine="0"/>
              <w:jc w:val="center"/>
              <w:rPr>
                <w:rFonts w:ascii="Arial" w:hAnsi="Arial" w:cs="Arial"/>
              </w:rPr>
            </w:pP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rPr>
            </w:pPr>
            <w:r>
              <w:rPr>
                <w:rFonts w:ascii="Arial" w:hAnsi="Arial" w:cs="Arial"/>
                <w:sz w:val="22"/>
                <w:szCs w:val="22"/>
              </w:rPr>
              <w:t>Data das eleições</w:t>
            </w:r>
          </w:p>
        </w:tc>
      </w:tr>
      <w:tr w:rsidR="00B12046" w:rsidTr="00B12046">
        <w:trPr>
          <w:jc w:val="center"/>
        </w:trPr>
        <w:tc>
          <w:tcPr>
            <w:tcW w:w="3256" w:type="dxa"/>
            <w:tcBorders>
              <w:top w:val="single" w:sz="4" w:space="0" w:color="000000"/>
              <w:left w:val="single" w:sz="4" w:space="0" w:color="000000"/>
              <w:bottom w:val="single" w:sz="4" w:space="0" w:color="000000"/>
              <w:right w:val="single" w:sz="4" w:space="0" w:color="000000"/>
            </w:tcBorders>
          </w:tcPr>
          <w:p w:rsidR="00B12046" w:rsidRDefault="00B12046">
            <w:pPr>
              <w:spacing w:after="0" w:line="240" w:lineRule="auto"/>
              <w:ind w:firstLine="0"/>
              <w:jc w:val="center"/>
              <w:rPr>
                <w:rFonts w:ascii="Arial" w:hAnsi="Arial" w:cs="Arial"/>
              </w:rPr>
            </w:pPr>
            <w:r>
              <w:rPr>
                <w:rFonts w:ascii="Arial" w:hAnsi="Arial" w:cs="Arial"/>
                <w:sz w:val="22"/>
                <w:szCs w:val="22"/>
              </w:rPr>
              <w:t xml:space="preserve">01/10/2023 a 06/10/2023 </w:t>
            </w:r>
          </w:p>
          <w:p w:rsidR="00B12046" w:rsidRDefault="00B12046">
            <w:pPr>
              <w:spacing w:after="0" w:line="240" w:lineRule="auto"/>
              <w:ind w:firstLine="0"/>
              <w:jc w:val="center"/>
              <w:rPr>
                <w:rFonts w:ascii="Arial" w:hAnsi="Arial" w:cs="Arial"/>
              </w:rPr>
            </w:pP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rPr>
            </w:pPr>
            <w:r>
              <w:rPr>
                <w:rFonts w:ascii="Arial" w:hAnsi="Arial" w:cs="Arial"/>
                <w:sz w:val="22"/>
                <w:szCs w:val="22"/>
              </w:rPr>
              <w:t>Prazo para apresentação de recursos quanto a ocorrências e impugnações perante a CEE</w:t>
            </w:r>
          </w:p>
        </w:tc>
      </w:tr>
      <w:tr w:rsidR="00B12046" w:rsidTr="00B12046">
        <w:trPr>
          <w:jc w:val="center"/>
        </w:trPr>
        <w:tc>
          <w:tcPr>
            <w:tcW w:w="3256" w:type="dxa"/>
            <w:tcBorders>
              <w:top w:val="single" w:sz="4" w:space="0" w:color="000000"/>
              <w:left w:val="single" w:sz="4" w:space="0" w:color="000000"/>
              <w:bottom w:val="single" w:sz="4" w:space="0" w:color="000000"/>
              <w:right w:val="single" w:sz="4" w:space="0" w:color="000000"/>
            </w:tcBorders>
          </w:tcPr>
          <w:p w:rsidR="00B12046" w:rsidRDefault="00B12046">
            <w:pPr>
              <w:spacing w:after="0" w:line="240" w:lineRule="auto"/>
              <w:ind w:firstLine="0"/>
              <w:jc w:val="center"/>
              <w:rPr>
                <w:rFonts w:ascii="Arial" w:hAnsi="Arial" w:cs="Arial"/>
              </w:rPr>
            </w:pPr>
            <w:r>
              <w:rPr>
                <w:rFonts w:ascii="Arial" w:hAnsi="Arial" w:cs="Arial"/>
                <w:sz w:val="22"/>
                <w:szCs w:val="22"/>
              </w:rPr>
              <w:t>02/10/2023</w:t>
            </w:r>
          </w:p>
          <w:p w:rsidR="00B12046" w:rsidRDefault="00B12046">
            <w:pPr>
              <w:spacing w:after="0" w:line="240" w:lineRule="auto"/>
              <w:ind w:firstLine="0"/>
              <w:jc w:val="center"/>
              <w:rPr>
                <w:rFonts w:ascii="Arial" w:hAnsi="Arial" w:cs="Arial"/>
              </w:rPr>
            </w:pP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rPr>
            </w:pPr>
            <w:r>
              <w:rPr>
                <w:rFonts w:ascii="Arial" w:hAnsi="Arial" w:cs="Arial"/>
                <w:sz w:val="22"/>
                <w:szCs w:val="22"/>
              </w:rPr>
              <w:t>Publicação do Edital com o resultado preliminar das eleições</w:t>
            </w:r>
          </w:p>
        </w:tc>
      </w:tr>
      <w:tr w:rsidR="00B12046" w:rsidTr="00B12046">
        <w:trPr>
          <w:jc w:val="center"/>
        </w:trPr>
        <w:tc>
          <w:tcPr>
            <w:tcW w:w="3256"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jc w:val="center"/>
              <w:rPr>
                <w:rFonts w:ascii="Arial" w:hAnsi="Arial" w:cs="Arial"/>
                <w:sz w:val="22"/>
                <w:szCs w:val="22"/>
              </w:rPr>
            </w:pPr>
            <w:r>
              <w:rPr>
                <w:rFonts w:ascii="Arial" w:hAnsi="Arial" w:cs="Arial"/>
                <w:sz w:val="22"/>
                <w:szCs w:val="22"/>
              </w:rPr>
              <w:t>11/10/2023</w:t>
            </w: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sz w:val="22"/>
                <w:szCs w:val="22"/>
              </w:rPr>
            </w:pPr>
            <w:r>
              <w:rPr>
                <w:rFonts w:ascii="Arial" w:hAnsi="Arial" w:cs="Arial"/>
                <w:sz w:val="22"/>
                <w:szCs w:val="22"/>
              </w:rPr>
              <w:t>Prazo de apresentação de Recurso do candidato a CEE</w:t>
            </w:r>
          </w:p>
        </w:tc>
      </w:tr>
      <w:tr w:rsidR="00B12046" w:rsidTr="00B12046">
        <w:trPr>
          <w:jc w:val="center"/>
        </w:trPr>
        <w:tc>
          <w:tcPr>
            <w:tcW w:w="3256" w:type="dxa"/>
            <w:tcBorders>
              <w:top w:val="single" w:sz="4" w:space="0" w:color="000000"/>
              <w:left w:val="single" w:sz="4" w:space="0" w:color="000000"/>
              <w:bottom w:val="single" w:sz="4" w:space="0" w:color="000000"/>
              <w:right w:val="single" w:sz="4" w:space="0" w:color="000000"/>
            </w:tcBorders>
          </w:tcPr>
          <w:p w:rsidR="00B12046" w:rsidRDefault="00B12046">
            <w:pPr>
              <w:spacing w:after="0" w:line="240" w:lineRule="auto"/>
              <w:ind w:firstLine="0"/>
              <w:jc w:val="center"/>
              <w:rPr>
                <w:rFonts w:ascii="Arial" w:hAnsi="Arial" w:cs="Arial"/>
              </w:rPr>
            </w:pPr>
            <w:r>
              <w:rPr>
                <w:rFonts w:ascii="Arial" w:hAnsi="Arial" w:cs="Arial"/>
                <w:sz w:val="22"/>
                <w:szCs w:val="22"/>
              </w:rPr>
              <w:t>1</w:t>
            </w:r>
            <w:r>
              <w:rPr>
                <w:rFonts w:ascii="Arial" w:hAnsi="Arial" w:cs="Arial"/>
              </w:rPr>
              <w:t>6</w:t>
            </w:r>
            <w:r>
              <w:rPr>
                <w:rFonts w:ascii="Arial" w:hAnsi="Arial" w:cs="Arial"/>
                <w:sz w:val="22"/>
                <w:szCs w:val="22"/>
              </w:rPr>
              <w:t>/10/2023</w:t>
            </w:r>
          </w:p>
          <w:p w:rsidR="00B12046" w:rsidRDefault="00B12046">
            <w:pPr>
              <w:spacing w:after="0" w:line="240" w:lineRule="auto"/>
              <w:ind w:firstLine="0"/>
              <w:jc w:val="center"/>
              <w:rPr>
                <w:rFonts w:ascii="Arial" w:hAnsi="Arial" w:cs="Arial"/>
              </w:rPr>
            </w:pP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rPr>
            </w:pPr>
            <w:r>
              <w:rPr>
                <w:rFonts w:ascii="Arial" w:hAnsi="Arial" w:cs="Arial"/>
                <w:sz w:val="22"/>
                <w:szCs w:val="22"/>
              </w:rPr>
              <w:t>Prazo para julgamento dos recursos quanto a ocorrência e impugnações pelo CEE</w:t>
            </w:r>
          </w:p>
        </w:tc>
      </w:tr>
      <w:tr w:rsidR="00B12046" w:rsidTr="00B12046">
        <w:trPr>
          <w:jc w:val="center"/>
        </w:trPr>
        <w:tc>
          <w:tcPr>
            <w:tcW w:w="3256"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jc w:val="center"/>
              <w:rPr>
                <w:rFonts w:ascii="Arial" w:hAnsi="Arial" w:cs="Arial"/>
                <w:sz w:val="22"/>
                <w:szCs w:val="22"/>
              </w:rPr>
            </w:pPr>
            <w:r>
              <w:rPr>
                <w:rFonts w:ascii="Arial" w:hAnsi="Arial" w:cs="Arial"/>
                <w:sz w:val="22"/>
                <w:szCs w:val="22"/>
              </w:rPr>
              <w:t>17/10/2023</w:t>
            </w: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sz w:val="22"/>
                <w:szCs w:val="22"/>
              </w:rPr>
            </w:pPr>
            <w:r>
              <w:rPr>
                <w:rFonts w:ascii="Arial" w:hAnsi="Arial" w:cs="Arial"/>
                <w:sz w:val="22"/>
                <w:szCs w:val="22"/>
              </w:rPr>
              <w:t xml:space="preserve">Publicação de edital retificado ou ratificação do edital preliminar </w:t>
            </w:r>
          </w:p>
        </w:tc>
      </w:tr>
      <w:tr w:rsidR="00B12046" w:rsidTr="00B12046">
        <w:trPr>
          <w:jc w:val="center"/>
        </w:trPr>
        <w:tc>
          <w:tcPr>
            <w:tcW w:w="3256" w:type="dxa"/>
            <w:tcBorders>
              <w:top w:val="single" w:sz="4" w:space="0" w:color="000000"/>
              <w:left w:val="single" w:sz="4" w:space="0" w:color="000000"/>
              <w:bottom w:val="single" w:sz="4" w:space="0" w:color="000000"/>
              <w:right w:val="single" w:sz="4" w:space="0" w:color="000000"/>
            </w:tcBorders>
          </w:tcPr>
          <w:p w:rsidR="00B12046" w:rsidRDefault="00B12046">
            <w:pPr>
              <w:spacing w:after="0" w:line="240" w:lineRule="auto"/>
              <w:ind w:firstLine="0"/>
              <w:jc w:val="center"/>
              <w:rPr>
                <w:rFonts w:ascii="Arial" w:hAnsi="Arial" w:cs="Arial"/>
              </w:rPr>
            </w:pPr>
            <w:r>
              <w:rPr>
                <w:rFonts w:ascii="Arial" w:hAnsi="Arial" w:cs="Arial"/>
                <w:sz w:val="22"/>
                <w:szCs w:val="22"/>
              </w:rPr>
              <w:t>18/10/2023 a 20/10/2023</w:t>
            </w:r>
          </w:p>
          <w:p w:rsidR="00B12046" w:rsidRDefault="00B12046">
            <w:pPr>
              <w:spacing w:after="0" w:line="240" w:lineRule="auto"/>
              <w:ind w:firstLine="0"/>
              <w:jc w:val="center"/>
              <w:rPr>
                <w:rFonts w:ascii="Arial" w:hAnsi="Arial" w:cs="Arial"/>
              </w:rPr>
            </w:pP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rPr>
            </w:pPr>
            <w:r>
              <w:rPr>
                <w:rFonts w:ascii="Arial" w:hAnsi="Arial" w:cs="Arial"/>
                <w:sz w:val="22"/>
                <w:szCs w:val="22"/>
              </w:rPr>
              <w:t>Prazo para interposição de recurso ao CMDCA quanto ao resultado preliminar das eleições</w:t>
            </w:r>
          </w:p>
        </w:tc>
      </w:tr>
      <w:tr w:rsidR="00B12046" w:rsidTr="00B12046">
        <w:trPr>
          <w:jc w:val="center"/>
        </w:trPr>
        <w:tc>
          <w:tcPr>
            <w:tcW w:w="3256" w:type="dxa"/>
            <w:tcBorders>
              <w:top w:val="single" w:sz="4" w:space="0" w:color="000000"/>
              <w:left w:val="single" w:sz="4" w:space="0" w:color="000000"/>
              <w:bottom w:val="single" w:sz="4" w:space="0" w:color="000000"/>
              <w:right w:val="single" w:sz="4" w:space="0" w:color="000000"/>
            </w:tcBorders>
          </w:tcPr>
          <w:p w:rsidR="00B12046" w:rsidRDefault="00B12046">
            <w:pPr>
              <w:spacing w:after="0" w:line="240" w:lineRule="auto"/>
              <w:ind w:firstLine="0"/>
              <w:jc w:val="center"/>
              <w:rPr>
                <w:rFonts w:ascii="Arial" w:hAnsi="Arial" w:cs="Arial"/>
              </w:rPr>
            </w:pPr>
            <w:r>
              <w:rPr>
                <w:rFonts w:ascii="Arial" w:hAnsi="Arial" w:cs="Arial"/>
                <w:sz w:val="22"/>
                <w:szCs w:val="22"/>
              </w:rPr>
              <w:t>24/10/2023 – 08h</w:t>
            </w:r>
          </w:p>
          <w:p w:rsidR="00B12046" w:rsidRDefault="00B12046">
            <w:pPr>
              <w:spacing w:after="0" w:line="240" w:lineRule="auto"/>
              <w:ind w:firstLine="0"/>
              <w:jc w:val="center"/>
              <w:rPr>
                <w:rFonts w:ascii="Arial" w:hAnsi="Arial" w:cs="Arial"/>
              </w:rPr>
            </w:pP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rPr>
            </w:pPr>
            <w:r>
              <w:rPr>
                <w:rFonts w:ascii="Arial" w:hAnsi="Arial" w:cs="Arial"/>
                <w:sz w:val="22"/>
                <w:szCs w:val="22"/>
              </w:rPr>
              <w:t>Julgamento dos recursos pelo CMDCA quanto ao resultado preliminar das eleições</w:t>
            </w:r>
          </w:p>
        </w:tc>
      </w:tr>
      <w:tr w:rsidR="00B12046" w:rsidTr="00B12046">
        <w:trPr>
          <w:jc w:val="center"/>
        </w:trPr>
        <w:tc>
          <w:tcPr>
            <w:tcW w:w="3256" w:type="dxa"/>
            <w:tcBorders>
              <w:top w:val="single" w:sz="4" w:space="0" w:color="000000"/>
              <w:left w:val="single" w:sz="4" w:space="0" w:color="000000"/>
              <w:bottom w:val="single" w:sz="4" w:space="0" w:color="000000"/>
              <w:right w:val="single" w:sz="4" w:space="0" w:color="000000"/>
            </w:tcBorders>
          </w:tcPr>
          <w:p w:rsidR="00B12046" w:rsidRDefault="00B12046">
            <w:pPr>
              <w:spacing w:after="0" w:line="240" w:lineRule="auto"/>
              <w:ind w:firstLine="0"/>
              <w:jc w:val="center"/>
              <w:rPr>
                <w:rFonts w:ascii="Arial" w:hAnsi="Arial" w:cs="Arial"/>
              </w:rPr>
            </w:pPr>
            <w:r>
              <w:rPr>
                <w:rFonts w:ascii="Arial" w:hAnsi="Arial" w:cs="Arial"/>
                <w:sz w:val="22"/>
                <w:szCs w:val="22"/>
              </w:rPr>
              <w:t>30/10/2023</w:t>
            </w:r>
          </w:p>
          <w:p w:rsidR="00B12046" w:rsidRDefault="00B12046">
            <w:pPr>
              <w:spacing w:after="0" w:line="240" w:lineRule="auto"/>
              <w:ind w:firstLine="0"/>
              <w:jc w:val="center"/>
              <w:rPr>
                <w:rFonts w:ascii="Arial" w:hAnsi="Arial" w:cs="Arial"/>
              </w:rPr>
            </w:pPr>
          </w:p>
        </w:tc>
        <w:tc>
          <w:tcPr>
            <w:tcW w:w="5238" w:type="dxa"/>
            <w:tcBorders>
              <w:top w:val="single" w:sz="4" w:space="0" w:color="000000"/>
              <w:left w:val="single" w:sz="4" w:space="0" w:color="000000"/>
              <w:bottom w:val="single" w:sz="4" w:space="0" w:color="000000"/>
              <w:right w:val="single" w:sz="4" w:space="0" w:color="000000"/>
            </w:tcBorders>
            <w:hideMark/>
          </w:tcPr>
          <w:p w:rsidR="00B12046" w:rsidRDefault="00B12046">
            <w:pPr>
              <w:spacing w:after="0" w:line="240" w:lineRule="auto"/>
              <w:ind w:firstLine="0"/>
              <w:rPr>
                <w:rFonts w:ascii="Arial" w:hAnsi="Arial" w:cs="Arial"/>
              </w:rPr>
            </w:pPr>
            <w:r>
              <w:rPr>
                <w:rFonts w:ascii="Arial" w:hAnsi="Arial" w:cs="Arial"/>
                <w:sz w:val="22"/>
                <w:szCs w:val="22"/>
              </w:rPr>
              <w:t>Prazo para publicação do Edital com resultado definitivo das eleições</w:t>
            </w:r>
          </w:p>
        </w:tc>
      </w:tr>
    </w:tbl>
    <w:p w:rsidR="00C22C40" w:rsidRDefault="00C22C40" w:rsidP="00C3295E">
      <w:pPr>
        <w:spacing w:after="0" w:line="240" w:lineRule="auto"/>
        <w:ind w:firstLine="0"/>
        <w:jc w:val="center"/>
        <w:rPr>
          <w:rFonts w:ascii="Arial" w:hAnsi="Arial" w:cs="Arial"/>
          <w:b/>
          <w:sz w:val="22"/>
          <w:szCs w:val="22"/>
        </w:rPr>
      </w:pPr>
    </w:p>
    <w:p w:rsidR="00C22C40" w:rsidRDefault="00C22C40" w:rsidP="00C3295E">
      <w:pPr>
        <w:spacing w:after="0" w:line="240" w:lineRule="auto"/>
        <w:ind w:firstLine="0"/>
        <w:jc w:val="center"/>
        <w:rPr>
          <w:rFonts w:ascii="Arial" w:hAnsi="Arial" w:cs="Arial"/>
          <w:b/>
          <w:sz w:val="22"/>
          <w:szCs w:val="22"/>
        </w:rPr>
      </w:pPr>
    </w:p>
    <w:p w:rsidR="00C3295E" w:rsidRPr="0052203E" w:rsidRDefault="00C3295E" w:rsidP="00C3295E">
      <w:pPr>
        <w:rPr>
          <w:rFonts w:ascii="Arial" w:hAnsi="Arial" w:cs="Arial"/>
          <w:sz w:val="22"/>
          <w:szCs w:val="22"/>
        </w:rPr>
      </w:pPr>
    </w:p>
    <w:p w:rsidR="008703C8" w:rsidRDefault="008703C8"/>
    <w:sectPr w:rsidR="008703C8" w:rsidSect="008D055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6C8" w:rsidRDefault="008536C8" w:rsidP="00334CDC">
      <w:pPr>
        <w:spacing w:after="0" w:line="240" w:lineRule="auto"/>
      </w:pPr>
      <w:r>
        <w:separator/>
      </w:r>
    </w:p>
  </w:endnote>
  <w:endnote w:type="continuationSeparator" w:id="0">
    <w:p w:rsidR="008536C8" w:rsidRDefault="008536C8" w:rsidP="00334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6C8" w:rsidRDefault="008536C8" w:rsidP="00334CDC">
      <w:pPr>
        <w:spacing w:after="0" w:line="240" w:lineRule="auto"/>
      </w:pPr>
      <w:r>
        <w:separator/>
      </w:r>
    </w:p>
  </w:footnote>
  <w:footnote w:type="continuationSeparator" w:id="0">
    <w:p w:rsidR="008536C8" w:rsidRDefault="008536C8" w:rsidP="00334C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DC"/>
    <w:rsid w:val="00040588"/>
    <w:rsid w:val="00045712"/>
    <w:rsid w:val="00071430"/>
    <w:rsid w:val="00072905"/>
    <w:rsid w:val="000747DA"/>
    <w:rsid w:val="00081D51"/>
    <w:rsid w:val="000C0A4E"/>
    <w:rsid w:val="000E1CB1"/>
    <w:rsid w:val="00196C55"/>
    <w:rsid w:val="001D4E1C"/>
    <w:rsid w:val="001D5D2D"/>
    <w:rsid w:val="00217074"/>
    <w:rsid w:val="0023190D"/>
    <w:rsid w:val="00334CDC"/>
    <w:rsid w:val="0034786C"/>
    <w:rsid w:val="00352EF4"/>
    <w:rsid w:val="0036760B"/>
    <w:rsid w:val="003753CB"/>
    <w:rsid w:val="00383169"/>
    <w:rsid w:val="003B611D"/>
    <w:rsid w:val="00435F4A"/>
    <w:rsid w:val="00467231"/>
    <w:rsid w:val="004C5CBA"/>
    <w:rsid w:val="004F0FEE"/>
    <w:rsid w:val="00524619"/>
    <w:rsid w:val="00553F2F"/>
    <w:rsid w:val="005A4C81"/>
    <w:rsid w:val="005A69D9"/>
    <w:rsid w:val="00632FE6"/>
    <w:rsid w:val="006B2C85"/>
    <w:rsid w:val="006B7E5B"/>
    <w:rsid w:val="006F4066"/>
    <w:rsid w:val="007A6CBD"/>
    <w:rsid w:val="007B7F35"/>
    <w:rsid w:val="007C2071"/>
    <w:rsid w:val="007E36A6"/>
    <w:rsid w:val="008038C4"/>
    <w:rsid w:val="008536C8"/>
    <w:rsid w:val="00856B08"/>
    <w:rsid w:val="008703C8"/>
    <w:rsid w:val="00876884"/>
    <w:rsid w:val="00877880"/>
    <w:rsid w:val="008A39A8"/>
    <w:rsid w:val="008A729D"/>
    <w:rsid w:val="008D055E"/>
    <w:rsid w:val="00907AF3"/>
    <w:rsid w:val="00943D30"/>
    <w:rsid w:val="00945939"/>
    <w:rsid w:val="009564CD"/>
    <w:rsid w:val="009A65E5"/>
    <w:rsid w:val="009A7256"/>
    <w:rsid w:val="009C73A2"/>
    <w:rsid w:val="009D4FC9"/>
    <w:rsid w:val="009E4DD0"/>
    <w:rsid w:val="009F7059"/>
    <w:rsid w:val="00A2604E"/>
    <w:rsid w:val="00A62A3F"/>
    <w:rsid w:val="00AB1D89"/>
    <w:rsid w:val="00AB3142"/>
    <w:rsid w:val="00AB421D"/>
    <w:rsid w:val="00AD04DD"/>
    <w:rsid w:val="00AD7B86"/>
    <w:rsid w:val="00B12046"/>
    <w:rsid w:val="00B1540F"/>
    <w:rsid w:val="00B313D3"/>
    <w:rsid w:val="00B628AD"/>
    <w:rsid w:val="00B83147"/>
    <w:rsid w:val="00BE72FD"/>
    <w:rsid w:val="00C22C40"/>
    <w:rsid w:val="00C25954"/>
    <w:rsid w:val="00C3295E"/>
    <w:rsid w:val="00C37ED6"/>
    <w:rsid w:val="00C45892"/>
    <w:rsid w:val="00C63456"/>
    <w:rsid w:val="00CA451A"/>
    <w:rsid w:val="00CB1554"/>
    <w:rsid w:val="00CC1F2B"/>
    <w:rsid w:val="00CE6E01"/>
    <w:rsid w:val="00D94804"/>
    <w:rsid w:val="00DB2E12"/>
    <w:rsid w:val="00E35511"/>
    <w:rsid w:val="00E6598C"/>
    <w:rsid w:val="00E81B4F"/>
    <w:rsid w:val="00E85E3C"/>
    <w:rsid w:val="00EF374E"/>
    <w:rsid w:val="00F06263"/>
    <w:rsid w:val="00F11544"/>
    <w:rsid w:val="00F379F7"/>
    <w:rsid w:val="00F768F5"/>
    <w:rsid w:val="00FA7D58"/>
    <w:rsid w:val="00FC11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A72F7"/>
  <w15:docId w15:val="{B24FF8AD-6200-4095-9293-08F439E5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CDC"/>
    <w:pPr>
      <w:spacing w:line="360" w:lineRule="auto"/>
      <w:ind w:firstLine="567"/>
      <w:jc w:val="both"/>
    </w:pPr>
    <w:rPr>
      <w:rFonts w:ascii="Calibri" w:eastAsia="Calibri"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har Char Char Char,Char Char Char,Char Char Char Char Char Char,Char Char Char Char Char Char Char Char,Char Char Char Char Char1 Char Char,Char Char Char Char Char1 Char,Char Char Char Char Char1 Char Char Char"/>
    <w:basedOn w:val="Normal"/>
    <w:link w:val="TextodenotaderodapChar"/>
    <w:uiPriority w:val="99"/>
    <w:unhideWhenUsed/>
    <w:rsid w:val="00334CDC"/>
    <w:rPr>
      <w:sz w:val="20"/>
      <w:szCs w:val="20"/>
    </w:rPr>
  </w:style>
  <w:style w:type="character" w:customStyle="1" w:styleId="TextodenotaderodapChar">
    <w:name w:val="Texto de nota de rodapé Char"/>
    <w:aliases w:val="Char Char Char Char Char,Char Char Char Char1,Char Char Char Char Char Char Char,Char Char Char Char Char Char Char Char Char,Char Char Char Char Char1 Char Char Char1,Char Char Char Char Char1 Char Char1"/>
    <w:basedOn w:val="Fontepargpadro"/>
    <w:link w:val="Textodenotaderodap"/>
    <w:uiPriority w:val="99"/>
    <w:rsid w:val="00334CDC"/>
    <w:rPr>
      <w:rFonts w:ascii="Calibri" w:eastAsia="Calibri" w:hAnsi="Calibri" w:cs="Times New Roman"/>
      <w:sz w:val="20"/>
      <w:szCs w:val="20"/>
    </w:rPr>
  </w:style>
  <w:style w:type="character" w:styleId="Refdenotaderodap">
    <w:name w:val="footnote reference"/>
    <w:unhideWhenUsed/>
    <w:rsid w:val="00334CDC"/>
    <w:rPr>
      <w:vertAlign w:val="superscript"/>
    </w:rPr>
  </w:style>
  <w:style w:type="character" w:customStyle="1" w:styleId="Caracteresdenotaderodap">
    <w:name w:val="Caracteres de nota de rodapé"/>
    <w:rsid w:val="00334CDC"/>
  </w:style>
  <w:style w:type="paragraph" w:styleId="Corpodetexto">
    <w:name w:val="Body Text"/>
    <w:basedOn w:val="Normal"/>
    <w:link w:val="CorpodetextoChar"/>
    <w:unhideWhenUsed/>
    <w:rsid w:val="00334CDC"/>
    <w:pPr>
      <w:spacing w:after="120" w:line="276" w:lineRule="auto"/>
    </w:pPr>
    <w:rPr>
      <w:rFonts w:asciiTheme="minorHAnsi" w:eastAsiaTheme="minorHAnsi" w:hAnsiTheme="minorHAnsi" w:cstheme="minorBidi"/>
    </w:rPr>
  </w:style>
  <w:style w:type="character" w:customStyle="1" w:styleId="CorpodetextoChar">
    <w:name w:val="Corpo de texto Char"/>
    <w:basedOn w:val="Fontepargpadro"/>
    <w:link w:val="Corpodetexto"/>
    <w:rsid w:val="00334CDC"/>
    <w:rPr>
      <w:sz w:val="24"/>
      <w:szCs w:val="24"/>
    </w:rPr>
  </w:style>
  <w:style w:type="character" w:customStyle="1" w:styleId="Refdenotaderodap2">
    <w:name w:val="Ref. de nota de rodapé2"/>
    <w:rsid w:val="00334CDC"/>
    <w:rPr>
      <w:vertAlign w:val="superscript"/>
    </w:rPr>
  </w:style>
  <w:style w:type="character" w:customStyle="1" w:styleId="apple-converted-space">
    <w:name w:val="apple-converted-space"/>
    <w:rsid w:val="00C3295E"/>
  </w:style>
  <w:style w:type="paragraph" w:styleId="NormalWeb">
    <w:name w:val="Normal (Web)"/>
    <w:basedOn w:val="Normal"/>
    <w:uiPriority w:val="99"/>
    <w:unhideWhenUsed/>
    <w:rsid w:val="00C3295E"/>
    <w:pPr>
      <w:spacing w:before="100" w:beforeAutospacing="1" w:after="100" w:afterAutospacing="1"/>
    </w:pPr>
    <w:rPr>
      <w:rFonts w:ascii="Times New Roman" w:eastAsia="Times New Roman" w:hAnsi="Times New Roman"/>
      <w:lang w:eastAsia="pt-BR"/>
    </w:rPr>
  </w:style>
  <w:style w:type="paragraph" w:styleId="Textodebalo">
    <w:name w:val="Balloon Text"/>
    <w:basedOn w:val="Normal"/>
    <w:link w:val="TextodebaloChar"/>
    <w:uiPriority w:val="99"/>
    <w:semiHidden/>
    <w:unhideWhenUsed/>
    <w:rsid w:val="00AB314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B314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27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7063</Words>
  <Characters>38145</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Usuário do Windows</cp:lastModifiedBy>
  <cp:revision>4</cp:revision>
  <cp:lastPrinted>2023-04-19T13:31:00Z</cp:lastPrinted>
  <dcterms:created xsi:type="dcterms:W3CDTF">2023-06-01T12:20:00Z</dcterms:created>
  <dcterms:modified xsi:type="dcterms:W3CDTF">2023-08-09T17:16:00Z</dcterms:modified>
</cp:coreProperties>
</file>