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4FE" w:rsidRPr="00FB4621" w:rsidRDefault="00F05BC0" w:rsidP="00991E1C">
      <w:pPr>
        <w:pBdr>
          <w:top w:val="thickThinLargeGap" w:sz="24" w:space="1" w:color="auto"/>
          <w:left w:val="thickThinLargeGap" w:sz="24" w:space="4" w:color="auto"/>
          <w:bottom w:val="thinThickLargeGap" w:sz="24" w:space="1" w:color="auto"/>
          <w:right w:val="thinThickLargeGap" w:sz="24" w:space="4" w:color="auto"/>
        </w:pBdr>
        <w:shd w:val="clear" w:color="auto" w:fill="76923C" w:themeFill="accent3" w:themeFillShade="BF"/>
        <w:jc w:val="center"/>
        <w:rPr>
          <w:b/>
          <w:color w:val="FFFFFF" w:themeColor="background1"/>
          <w:sz w:val="28"/>
        </w:rPr>
      </w:pPr>
      <w:r w:rsidRPr="00FB4621">
        <w:rPr>
          <w:b/>
          <w:color w:val="FFFFFF" w:themeColor="background1"/>
          <w:sz w:val="28"/>
        </w:rPr>
        <w:t>M</w:t>
      </w:r>
      <w:r w:rsidR="008523B2" w:rsidRPr="00FB4621">
        <w:rPr>
          <w:b/>
          <w:color w:val="FFFFFF" w:themeColor="background1"/>
          <w:sz w:val="28"/>
        </w:rPr>
        <w:t xml:space="preserve"> </w:t>
      </w:r>
      <w:r w:rsidRPr="00FB4621">
        <w:rPr>
          <w:b/>
          <w:color w:val="FFFFFF" w:themeColor="background1"/>
          <w:sz w:val="28"/>
        </w:rPr>
        <w:t>E</w:t>
      </w:r>
      <w:r w:rsidR="008523B2" w:rsidRPr="00FB4621">
        <w:rPr>
          <w:b/>
          <w:color w:val="FFFFFF" w:themeColor="background1"/>
          <w:sz w:val="28"/>
        </w:rPr>
        <w:t xml:space="preserve"> </w:t>
      </w:r>
      <w:r w:rsidRPr="00FB4621">
        <w:rPr>
          <w:b/>
          <w:color w:val="FFFFFF" w:themeColor="background1"/>
          <w:sz w:val="28"/>
        </w:rPr>
        <w:t>M</w:t>
      </w:r>
      <w:r w:rsidR="008523B2" w:rsidRPr="00FB4621">
        <w:rPr>
          <w:b/>
          <w:color w:val="FFFFFF" w:themeColor="background1"/>
          <w:sz w:val="28"/>
        </w:rPr>
        <w:t xml:space="preserve"> </w:t>
      </w:r>
      <w:r w:rsidRPr="00FB4621">
        <w:rPr>
          <w:b/>
          <w:color w:val="FFFFFF" w:themeColor="background1"/>
          <w:sz w:val="28"/>
        </w:rPr>
        <w:t>O</w:t>
      </w:r>
      <w:r w:rsidR="008523B2" w:rsidRPr="00FB4621">
        <w:rPr>
          <w:b/>
          <w:color w:val="FFFFFF" w:themeColor="background1"/>
          <w:sz w:val="28"/>
        </w:rPr>
        <w:t xml:space="preserve"> </w:t>
      </w:r>
      <w:r w:rsidRPr="00FB4621">
        <w:rPr>
          <w:b/>
          <w:color w:val="FFFFFF" w:themeColor="background1"/>
          <w:sz w:val="28"/>
        </w:rPr>
        <w:t>R</w:t>
      </w:r>
      <w:r w:rsidR="008523B2" w:rsidRPr="00FB4621">
        <w:rPr>
          <w:b/>
          <w:color w:val="FFFFFF" w:themeColor="background1"/>
          <w:sz w:val="28"/>
        </w:rPr>
        <w:t xml:space="preserve"> </w:t>
      </w:r>
      <w:r w:rsidRPr="00FB4621">
        <w:rPr>
          <w:b/>
          <w:color w:val="FFFFFF" w:themeColor="background1"/>
          <w:sz w:val="28"/>
        </w:rPr>
        <w:t>I</w:t>
      </w:r>
      <w:r w:rsidR="008523B2" w:rsidRPr="00FB4621">
        <w:rPr>
          <w:b/>
          <w:color w:val="FFFFFF" w:themeColor="background1"/>
          <w:sz w:val="28"/>
        </w:rPr>
        <w:t xml:space="preserve"> </w:t>
      </w:r>
      <w:r w:rsidRPr="00FB4621">
        <w:rPr>
          <w:b/>
          <w:color w:val="FFFFFF" w:themeColor="background1"/>
          <w:sz w:val="28"/>
        </w:rPr>
        <w:t>A</w:t>
      </w:r>
      <w:r w:rsidR="008523B2" w:rsidRPr="00FB4621">
        <w:rPr>
          <w:b/>
          <w:color w:val="FFFFFF" w:themeColor="background1"/>
          <w:sz w:val="28"/>
        </w:rPr>
        <w:t xml:space="preserve"> </w:t>
      </w:r>
      <w:r w:rsidRPr="00FB4621">
        <w:rPr>
          <w:b/>
          <w:color w:val="FFFFFF" w:themeColor="background1"/>
          <w:sz w:val="28"/>
        </w:rPr>
        <w:t>L</w:t>
      </w:r>
      <w:r w:rsidR="008523B2" w:rsidRPr="00FB4621">
        <w:rPr>
          <w:b/>
          <w:color w:val="FFFFFF" w:themeColor="background1"/>
          <w:sz w:val="28"/>
        </w:rPr>
        <w:t xml:space="preserve"> </w:t>
      </w:r>
      <w:r w:rsidRPr="00FB4621">
        <w:rPr>
          <w:b/>
          <w:color w:val="FFFFFF" w:themeColor="background1"/>
          <w:sz w:val="28"/>
        </w:rPr>
        <w:t xml:space="preserve"> </w:t>
      </w:r>
      <w:r w:rsidR="008523B2" w:rsidRPr="00FB4621">
        <w:rPr>
          <w:b/>
          <w:color w:val="FFFFFF" w:themeColor="background1"/>
          <w:sz w:val="28"/>
        </w:rPr>
        <w:t xml:space="preserve"> </w:t>
      </w:r>
      <w:r w:rsidRPr="00FB4621">
        <w:rPr>
          <w:b/>
          <w:color w:val="FFFFFF" w:themeColor="background1"/>
          <w:sz w:val="28"/>
        </w:rPr>
        <w:t>D</w:t>
      </w:r>
      <w:r w:rsidR="008523B2" w:rsidRPr="00FB4621">
        <w:rPr>
          <w:b/>
          <w:color w:val="FFFFFF" w:themeColor="background1"/>
          <w:sz w:val="28"/>
        </w:rPr>
        <w:t xml:space="preserve"> </w:t>
      </w:r>
      <w:r w:rsidRPr="00FB4621">
        <w:rPr>
          <w:b/>
          <w:color w:val="FFFFFF" w:themeColor="background1"/>
          <w:sz w:val="28"/>
        </w:rPr>
        <w:t>E</w:t>
      </w:r>
      <w:r w:rsidR="008523B2" w:rsidRPr="00FB4621">
        <w:rPr>
          <w:b/>
          <w:color w:val="FFFFFF" w:themeColor="background1"/>
          <w:sz w:val="28"/>
        </w:rPr>
        <w:t xml:space="preserve"> </w:t>
      </w:r>
      <w:r w:rsidRPr="00FB4621">
        <w:rPr>
          <w:b/>
          <w:color w:val="FFFFFF" w:themeColor="background1"/>
          <w:sz w:val="28"/>
        </w:rPr>
        <w:t>S</w:t>
      </w:r>
      <w:r w:rsidR="008523B2" w:rsidRPr="00FB4621">
        <w:rPr>
          <w:b/>
          <w:color w:val="FFFFFF" w:themeColor="background1"/>
          <w:sz w:val="28"/>
        </w:rPr>
        <w:t xml:space="preserve"> </w:t>
      </w:r>
      <w:r w:rsidRPr="00FB4621">
        <w:rPr>
          <w:b/>
          <w:color w:val="FFFFFF" w:themeColor="background1"/>
          <w:sz w:val="28"/>
        </w:rPr>
        <w:t>C</w:t>
      </w:r>
      <w:r w:rsidR="008523B2" w:rsidRPr="00FB4621">
        <w:rPr>
          <w:b/>
          <w:color w:val="FFFFFF" w:themeColor="background1"/>
          <w:sz w:val="28"/>
        </w:rPr>
        <w:t xml:space="preserve"> </w:t>
      </w:r>
      <w:r w:rsidRPr="00FB4621">
        <w:rPr>
          <w:b/>
          <w:color w:val="FFFFFF" w:themeColor="background1"/>
          <w:sz w:val="28"/>
        </w:rPr>
        <w:t>R</w:t>
      </w:r>
      <w:r w:rsidR="008523B2" w:rsidRPr="00FB4621">
        <w:rPr>
          <w:b/>
          <w:color w:val="FFFFFF" w:themeColor="background1"/>
          <w:sz w:val="28"/>
        </w:rPr>
        <w:t xml:space="preserve"> </w:t>
      </w:r>
      <w:r w:rsidRPr="00FB4621">
        <w:rPr>
          <w:b/>
          <w:color w:val="FFFFFF" w:themeColor="background1"/>
          <w:sz w:val="28"/>
        </w:rPr>
        <w:t>I</w:t>
      </w:r>
      <w:r w:rsidR="008523B2" w:rsidRPr="00FB4621">
        <w:rPr>
          <w:b/>
          <w:color w:val="FFFFFF" w:themeColor="background1"/>
          <w:sz w:val="28"/>
        </w:rPr>
        <w:t xml:space="preserve"> </w:t>
      </w:r>
      <w:r w:rsidRPr="00FB4621">
        <w:rPr>
          <w:b/>
          <w:color w:val="FFFFFF" w:themeColor="background1"/>
          <w:sz w:val="28"/>
        </w:rPr>
        <w:t>T</w:t>
      </w:r>
      <w:r w:rsidR="008523B2" w:rsidRPr="00FB4621">
        <w:rPr>
          <w:b/>
          <w:color w:val="FFFFFF" w:themeColor="background1"/>
          <w:sz w:val="28"/>
        </w:rPr>
        <w:t xml:space="preserve"> </w:t>
      </w:r>
      <w:r w:rsidRPr="00FB4621">
        <w:rPr>
          <w:b/>
          <w:color w:val="FFFFFF" w:themeColor="background1"/>
          <w:sz w:val="28"/>
        </w:rPr>
        <w:t>I</w:t>
      </w:r>
      <w:r w:rsidR="008523B2" w:rsidRPr="00FB4621">
        <w:rPr>
          <w:b/>
          <w:color w:val="FFFFFF" w:themeColor="background1"/>
          <w:sz w:val="28"/>
        </w:rPr>
        <w:t xml:space="preserve"> </w:t>
      </w:r>
      <w:r w:rsidRPr="00FB4621">
        <w:rPr>
          <w:b/>
          <w:color w:val="FFFFFF" w:themeColor="background1"/>
          <w:sz w:val="28"/>
        </w:rPr>
        <w:t>V</w:t>
      </w:r>
      <w:r w:rsidR="008523B2" w:rsidRPr="00FB4621">
        <w:rPr>
          <w:b/>
          <w:color w:val="FFFFFF" w:themeColor="background1"/>
          <w:sz w:val="28"/>
        </w:rPr>
        <w:t xml:space="preserve"> </w:t>
      </w:r>
      <w:r w:rsidRPr="00FB4621">
        <w:rPr>
          <w:b/>
          <w:color w:val="FFFFFF" w:themeColor="background1"/>
          <w:sz w:val="28"/>
        </w:rPr>
        <w:t>O</w:t>
      </w:r>
    </w:p>
    <w:p w:rsidR="008523B2" w:rsidRPr="00FB4621" w:rsidRDefault="008523B2" w:rsidP="003D437C">
      <w:pPr>
        <w:spacing w:before="120" w:line="288" w:lineRule="auto"/>
        <w:jc w:val="both"/>
      </w:pPr>
    </w:p>
    <w:p w:rsidR="00CF0B4A" w:rsidRPr="00FB4621" w:rsidRDefault="00262782" w:rsidP="00352A3C">
      <w:pPr>
        <w:spacing w:before="120" w:line="288" w:lineRule="auto"/>
        <w:jc w:val="both"/>
      </w:pPr>
      <w:r w:rsidRPr="00FB4621">
        <w:rPr>
          <w:noProof/>
        </w:rPr>
        <mc:AlternateContent>
          <mc:Choice Requires="wps">
            <w:drawing>
              <wp:inline distT="0" distB="0" distL="0" distR="0">
                <wp:extent cx="5972175" cy="1005840"/>
                <wp:effectExtent l="19050" t="19050" r="28575" b="22860"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175" cy="10058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381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1D2C" w:rsidRPr="00FB4621" w:rsidRDefault="00981D2C" w:rsidP="00F219AF">
                            <w:pPr>
                              <w:spacing w:before="120" w:line="276" w:lineRule="auto"/>
                              <w:jc w:val="both"/>
                              <w:rPr>
                                <w:b/>
                                <w:szCs w:val="22"/>
                              </w:rPr>
                            </w:pPr>
                            <w:r w:rsidRPr="00FB4621">
                              <w:rPr>
                                <w:szCs w:val="22"/>
                              </w:rPr>
                              <w:t xml:space="preserve">- EMPREITADA: </w:t>
                            </w:r>
                            <w:r w:rsidR="00142BBD" w:rsidRPr="00FB4621">
                              <w:rPr>
                                <w:b/>
                                <w:szCs w:val="22"/>
                              </w:rPr>
                              <w:t>F</w:t>
                            </w:r>
                            <w:r w:rsidRPr="00FB4621">
                              <w:rPr>
                                <w:b/>
                                <w:szCs w:val="22"/>
                              </w:rPr>
                              <w:t>echamento</w:t>
                            </w:r>
                            <w:r w:rsidR="00142BBD" w:rsidRPr="00FB4621">
                              <w:rPr>
                                <w:b/>
                                <w:szCs w:val="22"/>
                              </w:rPr>
                              <w:t xml:space="preserve"> </w:t>
                            </w:r>
                            <w:r w:rsidR="00213440" w:rsidRPr="00FB4621">
                              <w:rPr>
                                <w:b/>
                                <w:szCs w:val="22"/>
                              </w:rPr>
                              <w:t xml:space="preserve">da </w:t>
                            </w:r>
                            <w:r w:rsidRPr="00FB4621">
                              <w:rPr>
                                <w:b/>
                                <w:szCs w:val="22"/>
                              </w:rPr>
                              <w:t>Quadra Poliesportiva</w:t>
                            </w:r>
                            <w:r w:rsidR="00213440" w:rsidRPr="00FB4621">
                              <w:rPr>
                                <w:b/>
                                <w:szCs w:val="22"/>
                              </w:rPr>
                              <w:t xml:space="preserve"> do Bairro Rio Branco</w:t>
                            </w:r>
                            <w:r w:rsidRPr="00FB4621">
                              <w:rPr>
                                <w:b/>
                                <w:szCs w:val="22"/>
                              </w:rPr>
                              <w:t>.</w:t>
                            </w:r>
                          </w:p>
                          <w:p w:rsidR="00981D2C" w:rsidRPr="00FB4621" w:rsidRDefault="00981D2C" w:rsidP="00F219AF">
                            <w:pPr>
                              <w:spacing w:before="120" w:line="276" w:lineRule="auto"/>
                              <w:jc w:val="both"/>
                              <w:rPr>
                                <w:b/>
                                <w:szCs w:val="22"/>
                              </w:rPr>
                            </w:pPr>
                            <w:r w:rsidRPr="00FB4621">
                              <w:rPr>
                                <w:szCs w:val="22"/>
                              </w:rPr>
                              <w:t xml:space="preserve">- PROPRIETÁRIO: </w:t>
                            </w:r>
                            <w:r w:rsidRPr="00FB4621">
                              <w:rPr>
                                <w:b/>
                                <w:szCs w:val="22"/>
                              </w:rPr>
                              <w:t>Município de Sobradinho – Prefeitura Municipal.</w:t>
                            </w:r>
                          </w:p>
                          <w:p w:rsidR="00981D2C" w:rsidRPr="00FB4621" w:rsidRDefault="00981D2C" w:rsidP="00F219AF">
                            <w:pPr>
                              <w:spacing w:before="120" w:line="276" w:lineRule="auto"/>
                              <w:jc w:val="both"/>
                              <w:rPr>
                                <w:b/>
                                <w:szCs w:val="22"/>
                              </w:rPr>
                            </w:pPr>
                            <w:r w:rsidRPr="00FB4621">
                              <w:rPr>
                                <w:szCs w:val="22"/>
                              </w:rPr>
                              <w:t>- LOCALIZAÇÃO:</w:t>
                            </w:r>
                            <w:r w:rsidRPr="00FB4621">
                              <w:rPr>
                                <w:b/>
                                <w:szCs w:val="22"/>
                              </w:rPr>
                              <w:t xml:space="preserve"> </w:t>
                            </w:r>
                            <w:r w:rsidR="00142BBD" w:rsidRPr="00FB4621">
                              <w:rPr>
                                <w:b/>
                                <w:szCs w:val="22"/>
                              </w:rPr>
                              <w:t xml:space="preserve">Rua Ataliba </w:t>
                            </w:r>
                            <w:proofErr w:type="spellStart"/>
                            <w:r w:rsidR="00142BBD" w:rsidRPr="00FB4621">
                              <w:rPr>
                                <w:b/>
                                <w:szCs w:val="22"/>
                              </w:rPr>
                              <w:t>Carrion</w:t>
                            </w:r>
                            <w:proofErr w:type="spellEnd"/>
                            <w:r w:rsidR="00142BBD" w:rsidRPr="00FB4621">
                              <w:rPr>
                                <w:b/>
                                <w:szCs w:val="22"/>
                              </w:rPr>
                              <w:t xml:space="preserve">, nº65 – Rio Branco </w:t>
                            </w:r>
                            <w:r w:rsidRPr="00FB4621">
                              <w:rPr>
                                <w:b/>
                                <w:szCs w:val="22"/>
                              </w:rPr>
                              <w:t>- Sobradinho/RS.</w:t>
                            </w:r>
                          </w:p>
                          <w:p w:rsidR="00981D2C" w:rsidRDefault="00981D2C"/>
                        </w:txbxContent>
                      </wps:txbx>
                      <wps:bodyPr rot="0" vert="horz" wrap="square" lIns="91440" tIns="54000" rIns="91440" bIns="54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" o:spid="_x0000_s1026" style="width:470.25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" fillcolor="#eaf1dd [662]" strokeweight="3pt">
                <v:stroke linestyle="thickThin"/>
                <v:textbox inset=",1.5mm,,1.5mm">
                  <w:txbxContent>
                    <w:p w:rsidR="00981D2C" w:rsidRPr="00FB4621" w:rsidRDefault="00981D2C" w:rsidP="00F219AF">
                      <w:pPr>
                        <w:spacing w:before="120" w:line="276" w:lineRule="auto"/>
                        <w:jc w:val="both"/>
                        <w:rPr>
                          <w:b/>
                          <w:szCs w:val="22"/>
                        </w:rPr>
                      </w:pPr>
                      <w:r w:rsidRPr="00FB4621">
                        <w:rPr>
                          <w:szCs w:val="22"/>
                        </w:rPr>
                        <w:t xml:space="preserve">- EMPREITADA: </w:t>
                      </w:r>
                      <w:r w:rsidR="00142BBD" w:rsidRPr="00FB4621">
                        <w:rPr>
                          <w:b/>
                          <w:szCs w:val="22"/>
                        </w:rPr>
                        <w:t>F</w:t>
                      </w:r>
                      <w:r w:rsidRPr="00FB4621">
                        <w:rPr>
                          <w:b/>
                          <w:szCs w:val="22"/>
                        </w:rPr>
                        <w:t>echamento</w:t>
                      </w:r>
                      <w:r w:rsidR="00142BBD" w:rsidRPr="00FB4621">
                        <w:rPr>
                          <w:b/>
                          <w:szCs w:val="22"/>
                        </w:rPr>
                        <w:t xml:space="preserve"> </w:t>
                      </w:r>
                      <w:r w:rsidR="00213440" w:rsidRPr="00FB4621">
                        <w:rPr>
                          <w:b/>
                          <w:szCs w:val="22"/>
                        </w:rPr>
                        <w:t xml:space="preserve">da </w:t>
                      </w:r>
                      <w:r w:rsidRPr="00FB4621">
                        <w:rPr>
                          <w:b/>
                          <w:szCs w:val="22"/>
                        </w:rPr>
                        <w:t>Quadra Poliesportiva</w:t>
                      </w:r>
                      <w:r w:rsidR="00213440" w:rsidRPr="00FB4621">
                        <w:rPr>
                          <w:b/>
                          <w:szCs w:val="22"/>
                        </w:rPr>
                        <w:t xml:space="preserve"> do Bairro Rio Branco</w:t>
                      </w:r>
                      <w:r w:rsidRPr="00FB4621">
                        <w:rPr>
                          <w:b/>
                          <w:szCs w:val="22"/>
                        </w:rPr>
                        <w:t>.</w:t>
                      </w:r>
                    </w:p>
                    <w:p w:rsidR="00981D2C" w:rsidRPr="00FB4621" w:rsidRDefault="00981D2C" w:rsidP="00F219AF">
                      <w:pPr>
                        <w:spacing w:before="120" w:line="276" w:lineRule="auto"/>
                        <w:jc w:val="both"/>
                        <w:rPr>
                          <w:b/>
                          <w:szCs w:val="22"/>
                        </w:rPr>
                      </w:pPr>
                      <w:r w:rsidRPr="00FB4621">
                        <w:rPr>
                          <w:szCs w:val="22"/>
                        </w:rPr>
                        <w:t xml:space="preserve">- PROPRIETÁRIO: </w:t>
                      </w:r>
                      <w:r w:rsidRPr="00FB4621">
                        <w:rPr>
                          <w:b/>
                          <w:szCs w:val="22"/>
                        </w:rPr>
                        <w:t>Município de Sobradinho – Prefeitura Municipal.</w:t>
                      </w:r>
                    </w:p>
                    <w:p w:rsidR="00981D2C" w:rsidRPr="00FB4621" w:rsidRDefault="00981D2C" w:rsidP="00F219AF">
                      <w:pPr>
                        <w:spacing w:before="120" w:line="276" w:lineRule="auto"/>
                        <w:jc w:val="both"/>
                        <w:rPr>
                          <w:b/>
                          <w:szCs w:val="22"/>
                        </w:rPr>
                      </w:pPr>
                      <w:r w:rsidRPr="00FB4621">
                        <w:rPr>
                          <w:szCs w:val="22"/>
                        </w:rPr>
                        <w:t>- LOCALIZAÇÃO:</w:t>
                      </w:r>
                      <w:r w:rsidRPr="00FB4621">
                        <w:rPr>
                          <w:b/>
                          <w:szCs w:val="22"/>
                        </w:rPr>
                        <w:t xml:space="preserve"> </w:t>
                      </w:r>
                      <w:r w:rsidR="00142BBD" w:rsidRPr="00FB4621">
                        <w:rPr>
                          <w:b/>
                          <w:szCs w:val="22"/>
                        </w:rPr>
                        <w:t xml:space="preserve">Rua Ataliba </w:t>
                      </w:r>
                      <w:proofErr w:type="spellStart"/>
                      <w:r w:rsidR="00142BBD" w:rsidRPr="00FB4621">
                        <w:rPr>
                          <w:b/>
                          <w:szCs w:val="22"/>
                        </w:rPr>
                        <w:t>Carrion</w:t>
                      </w:r>
                      <w:proofErr w:type="spellEnd"/>
                      <w:r w:rsidR="00142BBD" w:rsidRPr="00FB4621">
                        <w:rPr>
                          <w:b/>
                          <w:szCs w:val="22"/>
                        </w:rPr>
                        <w:t xml:space="preserve">, nº65 – Rio Branco </w:t>
                      </w:r>
                      <w:r w:rsidRPr="00FB4621">
                        <w:rPr>
                          <w:b/>
                          <w:szCs w:val="22"/>
                        </w:rPr>
                        <w:t>- Sobradinho/RS.</w:t>
                      </w:r>
                    </w:p>
                    <w:p w:rsidR="00981D2C" w:rsidRDefault="00981D2C"/>
                  </w:txbxContent>
                </v:textbox>
                <w10:anchorlock/>
              </v:rect>
            </w:pict>
          </mc:Fallback>
        </mc:AlternateContent>
      </w:r>
    </w:p>
    <w:p w:rsidR="001A4409" w:rsidRPr="00FB4621" w:rsidRDefault="00991E1C" w:rsidP="00BF458C">
      <w:pPr>
        <w:spacing w:after="120" w:line="288" w:lineRule="auto"/>
        <w:jc w:val="both"/>
        <w:rPr>
          <w:b/>
        </w:rPr>
      </w:pPr>
      <w:r w:rsidRPr="00FB4621">
        <w:rPr>
          <w:b/>
        </w:rPr>
        <w:tab/>
      </w:r>
    </w:p>
    <w:p w:rsidR="00087EF6" w:rsidRPr="00FB4621" w:rsidRDefault="00196DE5" w:rsidP="00087EF6">
      <w:pPr>
        <w:spacing w:after="120" w:line="288" w:lineRule="auto"/>
        <w:jc w:val="both"/>
        <w:rPr>
          <w:b/>
          <w:u w:val="single"/>
        </w:rPr>
      </w:pPr>
      <w:r w:rsidRPr="00FB4621">
        <w:rPr>
          <w:b/>
          <w:u w:val="single"/>
        </w:rPr>
        <w:t>OBJETIVO</w:t>
      </w:r>
      <w:r w:rsidR="00954975" w:rsidRPr="00FB4621">
        <w:rPr>
          <w:b/>
          <w:u w:val="single"/>
        </w:rPr>
        <w:t>:</w:t>
      </w:r>
    </w:p>
    <w:p w:rsidR="008F05DB" w:rsidRPr="00FB4621" w:rsidRDefault="008F05DB" w:rsidP="00087EF6">
      <w:pPr>
        <w:spacing w:after="120" w:line="288" w:lineRule="auto"/>
        <w:jc w:val="both"/>
      </w:pPr>
      <w:r w:rsidRPr="00FB4621">
        <w:t xml:space="preserve">            O presente memorial tem por objetivo estabelecer as diretrizes, discriminações, critérios e condições técnicas básicas, descrevendo os materiais e serviços necessários para o fechamento</w:t>
      </w:r>
      <w:r w:rsidR="00142BBD" w:rsidRPr="00FB4621">
        <w:t xml:space="preserve"> e melhorias</w:t>
      </w:r>
      <w:r w:rsidRPr="00FB4621">
        <w:t xml:space="preserve"> de um</w:t>
      </w:r>
      <w:r w:rsidR="00926154" w:rsidRPr="00FB4621">
        <w:t>a</w:t>
      </w:r>
      <w:r w:rsidRPr="00FB4621">
        <w:t xml:space="preserve"> </w:t>
      </w:r>
      <w:r w:rsidR="00A46571" w:rsidRPr="00FB4621">
        <w:rPr>
          <w:b/>
        </w:rPr>
        <w:t xml:space="preserve">QUADRA </w:t>
      </w:r>
      <w:r w:rsidRPr="00FB4621">
        <w:rPr>
          <w:b/>
        </w:rPr>
        <w:t>POLIESPORTIV</w:t>
      </w:r>
      <w:r w:rsidR="00A46571" w:rsidRPr="00FB4621">
        <w:rPr>
          <w:b/>
        </w:rPr>
        <w:t>A,</w:t>
      </w:r>
      <w:r w:rsidR="00142BBD" w:rsidRPr="00FB4621">
        <w:rPr>
          <w:b/>
        </w:rPr>
        <w:t xml:space="preserve"> </w:t>
      </w:r>
      <w:r w:rsidR="00A46571" w:rsidRPr="00FB4621">
        <w:t xml:space="preserve">para </w:t>
      </w:r>
      <w:r w:rsidRPr="00FB4621">
        <w:t xml:space="preserve">fins de </w:t>
      </w:r>
      <w:r w:rsidR="00926154" w:rsidRPr="00FB4621">
        <w:t xml:space="preserve">incentivo à </w:t>
      </w:r>
      <w:r w:rsidRPr="00FB4621">
        <w:t>prática de esportes e atividades físicas.</w:t>
      </w:r>
    </w:p>
    <w:p w:rsidR="008F05DB" w:rsidRPr="00FB4621" w:rsidRDefault="008F05DB" w:rsidP="008F05DB">
      <w:pPr>
        <w:spacing w:before="120" w:after="120" w:line="276" w:lineRule="auto"/>
        <w:jc w:val="both"/>
      </w:pPr>
    </w:p>
    <w:p w:rsidR="00087EF6" w:rsidRPr="00FB4621" w:rsidRDefault="008F05DB" w:rsidP="008F05DB">
      <w:pPr>
        <w:spacing w:before="120" w:after="120" w:line="276" w:lineRule="auto"/>
        <w:jc w:val="both"/>
        <w:rPr>
          <w:b/>
          <w:u w:val="single"/>
        </w:rPr>
      </w:pPr>
      <w:r w:rsidRPr="00FB4621">
        <w:rPr>
          <w:b/>
          <w:u w:val="single"/>
        </w:rPr>
        <w:t xml:space="preserve">DISPOSIÇÕES GERAIS </w:t>
      </w:r>
    </w:p>
    <w:p w:rsidR="008F05DB" w:rsidRPr="00FB4621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FB4621">
        <w:t>Os projetos e demais documentos foram executados por profissional(is) legalmente habilitado(s) junto ao CREA/RS ou CAU, e funcionário(s) da Prefeitura Municipal;</w:t>
      </w:r>
    </w:p>
    <w:p w:rsidR="008F05DB" w:rsidRPr="00FB4621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FB4621">
        <w:t>Os projetos bem como os demais documentos foram analisados e aprovados pelos órgãos legais competentes, estando dentro das normas de segurança, higiene e mobilidade;</w:t>
      </w:r>
    </w:p>
    <w:p w:rsidR="008F05DB" w:rsidRPr="00FB4621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FB4621">
        <w:t>É de responsabilidade de o EXECUTOR manter atualizados no canteiro de obras, Alvarás, Certidões e Licenças, evitando interrupções por embargos, assim como possuir os cronogramas e demais documentos que interessam aos serviços;</w:t>
      </w:r>
    </w:p>
    <w:p w:rsidR="008F05DB" w:rsidRPr="00FB4621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FB4621">
        <w:t xml:space="preserve">As diretrizes, especificações e orientações do projeto, deverão ser obrigatoriamente conferidas no local; </w:t>
      </w:r>
    </w:p>
    <w:p w:rsidR="008F05DB" w:rsidRPr="00FB4621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FB4621">
        <w:t>Quaisquer divergências ou dúvidas que por ventura houverem, serão dirimidas pela Secretaria de Obras, junto ao Setor de Engenharia e Projetos;</w:t>
      </w:r>
    </w:p>
    <w:p w:rsidR="008F05DB" w:rsidRPr="00FB4621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FB4621">
        <w:t>Da mesma forma, caso surja neste memorial à expressão “ou similar” fica subentendido que tal alternativa será sempre precedida de consulta, e sujeita a aprovação do responsável pela elaboração do projeto;</w:t>
      </w:r>
    </w:p>
    <w:p w:rsidR="00A46571" w:rsidRPr="00FB4621" w:rsidRDefault="008F05DB" w:rsidP="00021798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FB4621">
        <w:t>Todos os materiais a serem empregados deverão obedecer às especificações dos projetos, orçamentos e deste memorial. Na comprovação da impossibilidade de adquirir ou empregar determinado material especificado, deverá ser solicitado sua substituição, condicionada à manifestação do Responsável Técnico pela obra.</w:t>
      </w:r>
    </w:p>
    <w:p w:rsidR="00D91E89" w:rsidRPr="00FB4621" w:rsidRDefault="00D91E89" w:rsidP="00D91E89">
      <w:pPr>
        <w:suppressAutoHyphens/>
        <w:spacing w:before="120" w:after="120" w:line="276" w:lineRule="auto"/>
        <w:ind w:left="714"/>
        <w:jc w:val="both"/>
      </w:pPr>
    </w:p>
    <w:p w:rsidR="00D91E89" w:rsidRPr="00FB4621" w:rsidRDefault="00D91E89" w:rsidP="00D91E89">
      <w:pPr>
        <w:suppressAutoHyphens/>
        <w:spacing w:before="120" w:after="120" w:line="276" w:lineRule="auto"/>
        <w:ind w:left="714"/>
        <w:jc w:val="both"/>
      </w:pPr>
    </w:p>
    <w:p w:rsidR="00FB4621" w:rsidRPr="00FB4621" w:rsidRDefault="005243A3" w:rsidP="00FB4621">
      <w:pPr>
        <w:spacing w:before="120" w:after="120" w:line="276" w:lineRule="auto"/>
        <w:jc w:val="both"/>
        <w:rPr>
          <w:b/>
        </w:rPr>
      </w:pPr>
      <w:r w:rsidRPr="00FB4621">
        <w:rPr>
          <w:b/>
        </w:rPr>
        <w:lastRenderedPageBreak/>
        <w:t xml:space="preserve">1. </w:t>
      </w:r>
      <w:r w:rsidR="005E7E0C" w:rsidRPr="00FB4621">
        <w:rPr>
          <w:b/>
        </w:rPr>
        <w:t>CONSIDERAÇÔES PRELIMINARES</w:t>
      </w:r>
    </w:p>
    <w:p w:rsidR="005E7E0C" w:rsidRPr="00FB4621" w:rsidRDefault="005E7E0C" w:rsidP="00FB4621">
      <w:pPr>
        <w:spacing w:before="120" w:after="120"/>
        <w:ind w:firstLine="708"/>
        <w:jc w:val="both"/>
      </w:pPr>
      <w:r w:rsidRPr="00FB4621">
        <w:t>Antes de iniciado qualquer serviço referente à obra, deverá ser entregue ao fiscal designado pela Prefeitura Municipal a Matrícula da Obra no INSS e a ART, (Anotação de Responsabilidade Técnica), referente a todos os serviços a serem executados. Mediante o recebimento e posterior análise dos documentos, será expedida a Ordem de Serviço.</w:t>
      </w:r>
    </w:p>
    <w:p w:rsidR="005E7E0C" w:rsidRPr="00FB4621" w:rsidRDefault="005E7E0C" w:rsidP="00FB4621">
      <w:pPr>
        <w:spacing w:before="120" w:after="120"/>
        <w:ind w:firstLine="708"/>
        <w:jc w:val="both"/>
      </w:pPr>
      <w:r w:rsidRPr="00FB4621">
        <w:t>Ficarão a cargo exclusivo da empreiteira contratada, todas as providências e despesas que se mostrarem necessárias com aparelhamentos, maquinários, serviços e ferramentas utilizados nos serviços provisórios, tais como: instalação de água e energia elétrica, instalações sanitárias e de banheiros químicos, decapagem e limpeza do terreno, construção de barracão, andaimes, tapumes, soluções de segurança local (isolamentos), e afins. Todas as ligações deverão estar em conformidade com as normas das concessionárias prestadoras dos serviços locais, bem como da Prefeitura Municipal de Sobradinho.</w:t>
      </w:r>
    </w:p>
    <w:p w:rsidR="005E7E0C" w:rsidRPr="00FB4621" w:rsidRDefault="005E7E0C" w:rsidP="00FB4621">
      <w:pPr>
        <w:spacing w:before="120" w:after="120"/>
        <w:ind w:firstLine="708"/>
        <w:jc w:val="both"/>
      </w:pPr>
      <w:r w:rsidRPr="00FB4621">
        <w:t>Caberá à empreiteira contratada proceder à instalação da obra, dentro das normas gerais de construção, com previsão de depósito de materiais, mantendo o canteiro de serviços sempre organizado e limpo. Deve também manter serviço ininterrupto de vigilância da obra até sua entrega definitiva, responsabilizando-se por quaisquer danos decorrentes da execução da mesma.</w:t>
      </w:r>
      <w:r w:rsidR="00FB4621">
        <w:t xml:space="preserve"> </w:t>
      </w:r>
      <w:r w:rsidRPr="00FB4621">
        <w:t>Deverão ser mantidas na obra, em local determinado pela fiscalização, placas da empreiteira e demais Responsáveis Técnicos pela execução da obra, bem como a placa padrão da Prefeitura Municipal de Sobradinho e, posteriormente, a placa de inauguração da obra.</w:t>
      </w:r>
    </w:p>
    <w:p w:rsidR="005E7E0C" w:rsidRPr="00FB4621" w:rsidRDefault="005E7E0C" w:rsidP="005E7E0C">
      <w:pPr>
        <w:spacing w:before="120" w:after="120" w:line="276" w:lineRule="auto"/>
        <w:jc w:val="both"/>
        <w:rPr>
          <w:b/>
        </w:rPr>
      </w:pPr>
    </w:p>
    <w:p w:rsidR="00FB4621" w:rsidRPr="00FB4621" w:rsidRDefault="005243A3" w:rsidP="005243A3">
      <w:pPr>
        <w:spacing w:before="120" w:after="120" w:line="276" w:lineRule="auto"/>
        <w:jc w:val="both"/>
        <w:rPr>
          <w:b/>
        </w:rPr>
      </w:pPr>
      <w:r w:rsidRPr="00FB4621">
        <w:rPr>
          <w:b/>
        </w:rPr>
        <w:t xml:space="preserve">2. </w:t>
      </w:r>
      <w:r w:rsidR="00B42833" w:rsidRPr="00FB4621">
        <w:rPr>
          <w:b/>
        </w:rPr>
        <w:t xml:space="preserve">SERVIÇOS </w:t>
      </w:r>
      <w:r w:rsidR="001450E9" w:rsidRPr="00FB4621">
        <w:rPr>
          <w:b/>
        </w:rPr>
        <w:t xml:space="preserve">PRELIMINARES </w:t>
      </w:r>
      <w:r w:rsidR="00673DDF" w:rsidRPr="00FB4621">
        <w:rPr>
          <w:b/>
        </w:rPr>
        <w:t>(</w:t>
      </w:r>
      <w:r w:rsidR="00B31C4E" w:rsidRPr="00FB4621">
        <w:rPr>
          <w:b/>
        </w:rPr>
        <w:t>INFORMAÇÃO, LOCAÇÃ</w:t>
      </w:r>
      <w:r w:rsidR="007F4C99" w:rsidRPr="00FB4621">
        <w:rPr>
          <w:b/>
        </w:rPr>
        <w:t>O E INSTALAÇÃO</w:t>
      </w:r>
      <w:r w:rsidR="00352A3C" w:rsidRPr="00FB4621">
        <w:rPr>
          <w:b/>
        </w:rPr>
        <w:t>):</w:t>
      </w:r>
    </w:p>
    <w:p w:rsidR="007065B0" w:rsidRPr="00FB4621" w:rsidRDefault="00C96CB7" w:rsidP="00FB4621">
      <w:pPr>
        <w:spacing w:after="120"/>
        <w:ind w:firstLine="567"/>
        <w:jc w:val="both"/>
      </w:pPr>
      <w:r w:rsidRPr="00FB4621">
        <w:t>Inicialmente deverão</w:t>
      </w:r>
      <w:r w:rsidR="00D70277" w:rsidRPr="00FB4621">
        <w:t xml:space="preserve"> ser providenciada</w:t>
      </w:r>
      <w:r w:rsidRPr="00FB4621">
        <w:t>s</w:t>
      </w:r>
      <w:r w:rsidR="00D70277" w:rsidRPr="00FB4621">
        <w:t xml:space="preserve"> a</w:t>
      </w:r>
      <w:r w:rsidRPr="00FB4621">
        <w:t>s</w:t>
      </w:r>
      <w:r w:rsidR="008C6A92" w:rsidRPr="00FB4621">
        <w:t xml:space="preserve"> p</w:t>
      </w:r>
      <w:r w:rsidR="00A45E56" w:rsidRPr="00FB4621">
        <w:t xml:space="preserve">lacas de identificação da obra conforme o </w:t>
      </w:r>
      <w:r w:rsidR="00B70C67" w:rsidRPr="00FB4621">
        <w:t xml:space="preserve">modelo </w:t>
      </w:r>
      <w:r w:rsidR="008C6A92" w:rsidRPr="00FB4621">
        <w:t>pad</w:t>
      </w:r>
      <w:r w:rsidR="00C0793F" w:rsidRPr="00FB4621">
        <w:t>rão disponibilizado pelo Governo F</w:t>
      </w:r>
      <w:r w:rsidR="008C6A92" w:rsidRPr="00FB4621">
        <w:t>ederal</w:t>
      </w:r>
      <w:r w:rsidRPr="00FB4621">
        <w:t>, ou pela Caixa Econômica Federal (CEF)</w:t>
      </w:r>
      <w:r w:rsidR="00B70C67" w:rsidRPr="00FB4621">
        <w:t xml:space="preserve">. </w:t>
      </w:r>
      <w:r w:rsidR="00D522C6" w:rsidRPr="00FB4621">
        <w:t>A confecção será feita com</w:t>
      </w:r>
      <w:r w:rsidR="008C6A92" w:rsidRPr="00FB4621">
        <w:t xml:space="preserve"> chapas </w:t>
      </w:r>
      <w:r w:rsidR="008264ED" w:rsidRPr="00FB4621">
        <w:t>galvanizadas planas</w:t>
      </w:r>
      <w:r w:rsidR="008C6A92" w:rsidRPr="00FB4621">
        <w:t xml:space="preserve">, </w:t>
      </w:r>
      <w:r w:rsidR="00D522C6" w:rsidRPr="00FB4621">
        <w:t>aptas a resistir</w:t>
      </w:r>
      <w:r w:rsidRPr="00FB4621">
        <w:t>em</w:t>
      </w:r>
      <w:r w:rsidR="008C6A92" w:rsidRPr="00FB4621">
        <w:t xml:space="preserve"> às intempéries</w:t>
      </w:r>
      <w:r w:rsidR="005A4236" w:rsidRPr="00FB4621">
        <w:t xml:space="preserve"> e ações climáticas</w:t>
      </w:r>
      <w:r w:rsidR="008C6A92" w:rsidRPr="00FB4621">
        <w:t>. As informações deverão estar em materi</w:t>
      </w:r>
      <w:r w:rsidR="00D522C6" w:rsidRPr="00FB4621">
        <w:t>al plástico</w:t>
      </w:r>
      <w:r w:rsidRPr="00FB4621">
        <w:t>,</w:t>
      </w:r>
      <w:r w:rsidR="00D522C6" w:rsidRPr="00FB4621">
        <w:t xml:space="preserve"> (poliestir</w:t>
      </w:r>
      <w:r w:rsidRPr="00FB4621">
        <w:t>eno),</w:t>
      </w:r>
      <w:r w:rsidR="00A45E56" w:rsidRPr="00FB4621">
        <w:t xml:space="preserve"> adesivado</w:t>
      </w:r>
      <w:r w:rsidR="00D522C6" w:rsidRPr="00FB4621">
        <w:t xml:space="preserve">s </w:t>
      </w:r>
      <w:r w:rsidR="00A45E56" w:rsidRPr="00FB4621">
        <w:t xml:space="preserve">diretamente </w:t>
      </w:r>
      <w:r w:rsidR="00D522C6" w:rsidRPr="00FB4621">
        <w:t>na</w:t>
      </w:r>
      <w:r w:rsidRPr="00FB4621">
        <w:t>s</w:t>
      </w:r>
      <w:r w:rsidR="00D522C6" w:rsidRPr="00FB4621">
        <w:t xml:space="preserve"> chapa</w:t>
      </w:r>
      <w:r w:rsidRPr="00FB4621">
        <w:t>s</w:t>
      </w:r>
      <w:r w:rsidR="008C6A92" w:rsidRPr="00FB4621">
        <w:t xml:space="preserve">. Quando isso não for possível, </w:t>
      </w:r>
      <w:r w:rsidR="00D522C6" w:rsidRPr="00FB4621">
        <w:t xml:space="preserve">as informações </w:t>
      </w:r>
      <w:r w:rsidR="008C6A92" w:rsidRPr="00FB4621">
        <w:t xml:space="preserve">deverão ser pintadas </w:t>
      </w:r>
      <w:r w:rsidR="008264ED" w:rsidRPr="00FB4621">
        <w:t xml:space="preserve">com tinta </w:t>
      </w:r>
      <w:r w:rsidR="00D522C6" w:rsidRPr="00FB4621">
        <w:t>esmalte</w:t>
      </w:r>
      <w:r w:rsidRPr="00FB4621">
        <w:t xml:space="preserve"> de modo a contrastar com o fundo</w:t>
      </w:r>
      <w:r w:rsidR="00D522C6" w:rsidRPr="00FB4621">
        <w:t xml:space="preserve">. A instalação </w:t>
      </w:r>
      <w:r w:rsidR="008C6A92" w:rsidRPr="00FB4621">
        <w:t>deverá ocorrer em local visível, preferencialmente no acesso principal do empreendimento</w:t>
      </w:r>
      <w:r w:rsidR="00D522C6" w:rsidRPr="00FB4621">
        <w:t>,</w:t>
      </w:r>
      <w:r w:rsidR="008C6A92" w:rsidRPr="00FB4621">
        <w:t xml:space="preserve"> ou voltado para a via que favoreça a melhor visualizaçã</w:t>
      </w:r>
      <w:r w:rsidR="00DA1D95" w:rsidRPr="00FB4621">
        <w:t xml:space="preserve">o. </w:t>
      </w:r>
      <w:r w:rsidR="00D70277" w:rsidRPr="00FB4621">
        <w:t>Por fim, a</w:t>
      </w:r>
      <w:r w:rsidRPr="00FB4621">
        <w:t>s</w:t>
      </w:r>
      <w:r w:rsidR="00D70277" w:rsidRPr="00FB4621">
        <w:t xml:space="preserve"> placa</w:t>
      </w:r>
      <w:r w:rsidRPr="00FB4621">
        <w:t>s deverão</w:t>
      </w:r>
      <w:r w:rsidR="008C6A92" w:rsidRPr="00FB4621">
        <w:t xml:space="preserve"> manter-s</w:t>
      </w:r>
      <w:r w:rsidR="00D522C6" w:rsidRPr="00FB4621">
        <w:t>e em bom estado de conservação</w:t>
      </w:r>
      <w:r w:rsidRPr="00FB4621">
        <w:t xml:space="preserve"> durante toda a </w:t>
      </w:r>
      <w:r w:rsidR="008C6A92" w:rsidRPr="00FB4621">
        <w:t>execução das obras</w:t>
      </w:r>
      <w:r w:rsidR="00D522C6" w:rsidRPr="00FB4621">
        <w:t>, inclusive quanto à integridade do padrão das cores</w:t>
      </w:r>
      <w:r w:rsidR="008C6A92" w:rsidRPr="00FB4621">
        <w:t>.</w:t>
      </w:r>
    </w:p>
    <w:p w:rsidR="005E7E0C" w:rsidRPr="00FB4621" w:rsidRDefault="003B4B1E" w:rsidP="00FB4621">
      <w:pPr>
        <w:spacing w:before="120" w:after="120"/>
        <w:ind w:firstLine="567"/>
        <w:jc w:val="both"/>
      </w:pPr>
      <w:r w:rsidRPr="00FB4621">
        <w:t xml:space="preserve">Toda a parte de movimentação de terra será realizada pela equipe da Prefeitura Municipal de Sobradinho, </w:t>
      </w:r>
      <w:r w:rsidR="005E7E0C" w:rsidRPr="00FB4621">
        <w:t>regularização do terreno,</w:t>
      </w:r>
      <w:r w:rsidRPr="00FB4621">
        <w:t xml:space="preserve"> </w:t>
      </w:r>
      <w:r w:rsidR="005E7E0C" w:rsidRPr="00FB4621">
        <w:t>r</w:t>
      </w:r>
      <w:r w:rsidRPr="00FB4621">
        <w:t xml:space="preserve">emoção, se necessária, </w:t>
      </w:r>
      <w:r w:rsidR="005E7E0C" w:rsidRPr="00FB4621">
        <w:t xml:space="preserve">de vegetação existente no local da obra, bem como da camada orgânica superficial e dos demais obstáculos que se apresentarem, (pedras, terra solta, tocos de árvores e afins), com potencial a prejudicar o bom andamento dos trabalhos, sempre visando preservar o meio ambiente da melhor maneira possível. </w:t>
      </w:r>
    </w:p>
    <w:p w:rsidR="00226091" w:rsidRPr="00FB4621" w:rsidRDefault="005E77A8" w:rsidP="00FB4621">
      <w:pPr>
        <w:suppressAutoHyphens/>
        <w:spacing w:after="120"/>
        <w:ind w:firstLine="567"/>
        <w:jc w:val="both"/>
      </w:pPr>
      <w:r w:rsidRPr="00FB4621">
        <w:t>Instalações como barracões de obra, escritórios, refeitórios, banheiros e demais dependências provisórias que por ventura forem necessárias, ficarão a cargo da Empreiteira</w:t>
      </w:r>
      <w:r w:rsidR="00FB4621">
        <w:t xml:space="preserve"> c</w:t>
      </w:r>
      <w:r w:rsidRPr="00FB4621">
        <w:t>ontratada, a qual deverá cumprir com todas as normas construtivas, de instalação, segurança e higiene vigentes para cada caso.</w:t>
      </w:r>
    </w:p>
    <w:p w:rsidR="00D91E89" w:rsidRDefault="00D91E89" w:rsidP="005243A3">
      <w:pPr>
        <w:pStyle w:val="Corpodetexto"/>
        <w:spacing w:before="120" w:after="120" w:line="276" w:lineRule="auto"/>
        <w:jc w:val="center"/>
        <w:rPr>
          <w:b/>
          <w:szCs w:val="24"/>
          <w:u w:val="single"/>
        </w:rPr>
      </w:pPr>
    </w:p>
    <w:p w:rsidR="00FB4621" w:rsidRDefault="00FB4621" w:rsidP="005243A3">
      <w:pPr>
        <w:pStyle w:val="Corpodetexto"/>
        <w:spacing w:before="120" w:after="120" w:line="276" w:lineRule="auto"/>
        <w:jc w:val="center"/>
        <w:rPr>
          <w:b/>
          <w:szCs w:val="24"/>
          <w:u w:val="single"/>
        </w:rPr>
      </w:pPr>
    </w:p>
    <w:p w:rsidR="00FB4621" w:rsidRPr="00FB4621" w:rsidRDefault="00FB4621" w:rsidP="005243A3">
      <w:pPr>
        <w:pStyle w:val="Corpodetexto"/>
        <w:spacing w:before="120" w:after="120" w:line="276" w:lineRule="auto"/>
        <w:jc w:val="center"/>
        <w:rPr>
          <w:b/>
          <w:szCs w:val="24"/>
          <w:u w:val="single"/>
        </w:rPr>
      </w:pPr>
    </w:p>
    <w:p w:rsidR="005243A3" w:rsidRPr="00FB4621" w:rsidRDefault="00674640" w:rsidP="005243A3">
      <w:pPr>
        <w:pStyle w:val="Corpodetexto"/>
        <w:spacing w:before="120" w:after="120" w:line="276" w:lineRule="auto"/>
        <w:jc w:val="center"/>
        <w:rPr>
          <w:szCs w:val="24"/>
          <w:u w:val="single"/>
        </w:rPr>
      </w:pPr>
      <w:r w:rsidRPr="00FB4621">
        <w:rPr>
          <w:b/>
          <w:szCs w:val="24"/>
          <w:u w:val="single"/>
        </w:rPr>
        <w:lastRenderedPageBreak/>
        <w:t>FECH</w:t>
      </w:r>
      <w:r w:rsidR="00C80B82" w:rsidRPr="00FB4621">
        <w:rPr>
          <w:b/>
          <w:szCs w:val="24"/>
          <w:u w:val="single"/>
        </w:rPr>
        <w:t>AMENTO DA</w:t>
      </w:r>
      <w:r w:rsidRPr="00FB4621">
        <w:rPr>
          <w:b/>
          <w:szCs w:val="24"/>
          <w:u w:val="single"/>
        </w:rPr>
        <w:t xml:space="preserve"> </w:t>
      </w:r>
      <w:r w:rsidR="005243A3" w:rsidRPr="00FB4621">
        <w:rPr>
          <w:b/>
          <w:szCs w:val="24"/>
          <w:u w:val="single"/>
        </w:rPr>
        <w:t>QUADRA</w:t>
      </w:r>
    </w:p>
    <w:p w:rsidR="005243A3" w:rsidRPr="00FB4621" w:rsidRDefault="005243A3" w:rsidP="005243A3">
      <w:pPr>
        <w:pStyle w:val="Corpodetexto"/>
        <w:spacing w:before="120" w:after="120" w:line="276" w:lineRule="auto"/>
        <w:rPr>
          <w:b/>
          <w:szCs w:val="24"/>
        </w:rPr>
      </w:pPr>
      <w:r w:rsidRPr="00FB4621">
        <w:rPr>
          <w:b/>
          <w:szCs w:val="24"/>
        </w:rPr>
        <w:tab/>
      </w:r>
    </w:p>
    <w:p w:rsidR="005243A3" w:rsidRPr="00FB4621" w:rsidRDefault="005243A3" w:rsidP="005243A3">
      <w:pPr>
        <w:pStyle w:val="Corpodetexto"/>
        <w:spacing w:before="120" w:after="120" w:line="276" w:lineRule="auto"/>
        <w:rPr>
          <w:b/>
          <w:szCs w:val="24"/>
        </w:rPr>
      </w:pPr>
      <w:r w:rsidRPr="00FB4621">
        <w:rPr>
          <w:b/>
          <w:szCs w:val="24"/>
        </w:rPr>
        <w:t>I. SUPRAESTRUTURA</w:t>
      </w:r>
      <w:r w:rsidR="00926154" w:rsidRPr="00FB4621">
        <w:rPr>
          <w:b/>
          <w:szCs w:val="24"/>
        </w:rPr>
        <w:t xml:space="preserve"> (</w:t>
      </w:r>
      <w:r w:rsidRPr="00FB4621">
        <w:rPr>
          <w:b/>
          <w:szCs w:val="24"/>
        </w:rPr>
        <w:t>ALVENARIA</w:t>
      </w:r>
      <w:r w:rsidR="00635652" w:rsidRPr="00FB4621">
        <w:rPr>
          <w:b/>
          <w:szCs w:val="24"/>
        </w:rPr>
        <w:t xml:space="preserve">, </w:t>
      </w:r>
      <w:r w:rsidR="00674640" w:rsidRPr="00FB4621">
        <w:rPr>
          <w:b/>
          <w:szCs w:val="24"/>
        </w:rPr>
        <w:t xml:space="preserve">VIGA DE </w:t>
      </w:r>
      <w:r w:rsidR="00635652" w:rsidRPr="00FB4621">
        <w:rPr>
          <w:b/>
          <w:szCs w:val="24"/>
        </w:rPr>
        <w:t>CINTA</w:t>
      </w:r>
      <w:r w:rsidR="00674640" w:rsidRPr="00FB4621">
        <w:rPr>
          <w:b/>
          <w:szCs w:val="24"/>
        </w:rPr>
        <w:t>MENTO</w:t>
      </w:r>
      <w:r w:rsidR="00635652" w:rsidRPr="00FB4621">
        <w:rPr>
          <w:b/>
          <w:szCs w:val="24"/>
        </w:rPr>
        <w:t xml:space="preserve">, </w:t>
      </w:r>
      <w:r w:rsidR="00926154" w:rsidRPr="00FB4621">
        <w:rPr>
          <w:b/>
          <w:szCs w:val="24"/>
        </w:rPr>
        <w:t>VERGA</w:t>
      </w:r>
      <w:r w:rsidR="00635652" w:rsidRPr="00FB4621">
        <w:rPr>
          <w:b/>
          <w:szCs w:val="24"/>
        </w:rPr>
        <w:t xml:space="preserve"> e CONTRAVERGA</w:t>
      </w:r>
      <w:r w:rsidRPr="00FB4621">
        <w:rPr>
          <w:b/>
          <w:szCs w:val="24"/>
        </w:rPr>
        <w:t>):</w:t>
      </w:r>
    </w:p>
    <w:p w:rsidR="00087EF6" w:rsidRPr="00FB4621" w:rsidRDefault="00087EF6" w:rsidP="005243A3">
      <w:pPr>
        <w:pStyle w:val="Corpodetexto"/>
        <w:spacing w:before="120" w:after="120" w:line="276" w:lineRule="auto"/>
        <w:rPr>
          <w:b/>
          <w:szCs w:val="24"/>
        </w:rPr>
      </w:pPr>
    </w:p>
    <w:p w:rsidR="00F32DE8" w:rsidRPr="00FB4621" w:rsidRDefault="00F32DE8" w:rsidP="00D91E89">
      <w:pPr>
        <w:pStyle w:val="Corpodetexto"/>
        <w:spacing w:before="120" w:after="120" w:line="276" w:lineRule="auto"/>
        <w:ind w:firstLine="567"/>
        <w:rPr>
          <w:bCs/>
          <w:szCs w:val="24"/>
        </w:rPr>
      </w:pPr>
      <w:r w:rsidRPr="00FB4621">
        <w:rPr>
          <w:b/>
          <w:szCs w:val="24"/>
        </w:rPr>
        <w:t xml:space="preserve">1.1 – </w:t>
      </w:r>
      <w:r w:rsidR="00635652" w:rsidRPr="00FB4621">
        <w:rPr>
          <w:b/>
          <w:bCs/>
          <w:szCs w:val="24"/>
        </w:rPr>
        <w:t>Alvenaria</w:t>
      </w:r>
      <w:r w:rsidRPr="00FB4621">
        <w:rPr>
          <w:b/>
          <w:bCs/>
          <w:szCs w:val="24"/>
        </w:rPr>
        <w:t xml:space="preserve"> de vedação: </w:t>
      </w:r>
      <w:r w:rsidRPr="00FB4621">
        <w:rPr>
          <w:bCs/>
          <w:szCs w:val="24"/>
        </w:rPr>
        <w:t xml:space="preserve">O fechamento dos vãos </w:t>
      </w:r>
      <w:r w:rsidR="00F3581E" w:rsidRPr="00FB4621">
        <w:rPr>
          <w:bCs/>
          <w:szCs w:val="24"/>
        </w:rPr>
        <w:t xml:space="preserve">será executado com alvenaria de </w:t>
      </w:r>
      <w:r w:rsidRPr="00FB4621">
        <w:rPr>
          <w:bCs/>
          <w:szCs w:val="24"/>
        </w:rPr>
        <w:t xml:space="preserve">vedação à vista, em blocos cerâmicos furados na vertical de 14 x 19 x </w:t>
      </w:r>
      <w:r w:rsidR="00F3581E" w:rsidRPr="00FB4621">
        <w:rPr>
          <w:bCs/>
          <w:szCs w:val="24"/>
        </w:rPr>
        <w:t>2</w:t>
      </w:r>
      <w:r w:rsidRPr="00FB4621">
        <w:rPr>
          <w:bCs/>
          <w:szCs w:val="24"/>
        </w:rPr>
        <w:t xml:space="preserve">9 cm, espessura de 14 cm, </w:t>
      </w:r>
      <w:r w:rsidRPr="00FB4621">
        <w:rPr>
          <w:szCs w:val="24"/>
        </w:rPr>
        <w:t>de primeira qualidade, bem cozidos, leves, duros, com faces planas, e quebra máxima de 3% (três por cento). Os mesmos deverão ser assentes com</w:t>
      </w:r>
      <w:r w:rsidRPr="00FB4621">
        <w:rPr>
          <w:bCs/>
          <w:szCs w:val="24"/>
        </w:rPr>
        <w:t xml:space="preserve"> argamassa de cimento, cal e areia média no traço 1:2:8</w:t>
      </w:r>
      <w:r w:rsidRPr="00FB4621">
        <w:rPr>
          <w:szCs w:val="24"/>
        </w:rPr>
        <w:t>, misturada até que se consiga uma massa homogênea, consistente e plástica</w:t>
      </w:r>
      <w:r w:rsidRPr="00FB4621">
        <w:rPr>
          <w:bCs/>
          <w:szCs w:val="24"/>
        </w:rPr>
        <w:t xml:space="preserve">. </w:t>
      </w:r>
      <w:r w:rsidRPr="00FB4621">
        <w:rPr>
          <w:szCs w:val="24"/>
        </w:rPr>
        <w:t>As juntas deverão ter espessura média real de 10 mm.</w:t>
      </w:r>
      <w:r w:rsidRPr="00FB4621">
        <w:rPr>
          <w:bCs/>
          <w:szCs w:val="24"/>
        </w:rPr>
        <w:t xml:space="preserve"> </w:t>
      </w:r>
      <w:r w:rsidRPr="00FB4621">
        <w:rPr>
          <w:szCs w:val="24"/>
        </w:rPr>
        <w:t xml:space="preserve">Nas duas primeiras fiadas de elevação, deverá ser utilizada argamassa de cimento e areia no traço 1:3, com adição de impermeabilizante do tipo Sika ou semelhante, na proporção de 1:15 a água de amassamento. Na primeira fiada deverá ainda ser utilizada pintura com igol 2 ou equivalente. </w:t>
      </w:r>
      <w:r w:rsidRPr="00FB4621">
        <w:rPr>
          <w:bCs/>
          <w:szCs w:val="24"/>
        </w:rPr>
        <w:t>No encontro entr</w:t>
      </w:r>
      <w:r w:rsidR="00E1796B" w:rsidRPr="00FB4621">
        <w:rPr>
          <w:bCs/>
          <w:szCs w:val="24"/>
        </w:rPr>
        <w:t>e alvenaria e estrutura (pilares e vigas</w:t>
      </w:r>
      <w:r w:rsidRPr="00FB4621">
        <w:rPr>
          <w:bCs/>
          <w:szCs w:val="24"/>
        </w:rPr>
        <w:t xml:space="preserve">), deverá ser utilizada tela metálica eletrossada de malha 15 x 15 mm, </w:t>
      </w:r>
      <w:r w:rsidR="00E1796B" w:rsidRPr="00FB4621">
        <w:rPr>
          <w:bCs/>
          <w:szCs w:val="24"/>
        </w:rPr>
        <w:t>fio de 1,24 mm e dimensões de 12</w:t>
      </w:r>
      <w:r w:rsidRPr="00FB4621">
        <w:rPr>
          <w:bCs/>
          <w:szCs w:val="24"/>
        </w:rPr>
        <w:t xml:space="preserve"> x 50 cm, com intervalo a cada duas fiadas, melhorando a aderência entre as partes e evitando fissuramentos.</w:t>
      </w:r>
    </w:p>
    <w:p w:rsidR="00D91E89" w:rsidRPr="00FB4621" w:rsidRDefault="00D91E89" w:rsidP="00087EF6">
      <w:pPr>
        <w:pStyle w:val="Corpodetexto"/>
        <w:spacing w:before="120" w:after="120" w:line="276" w:lineRule="auto"/>
        <w:ind w:firstLine="708"/>
        <w:rPr>
          <w:bCs/>
          <w:szCs w:val="24"/>
        </w:rPr>
      </w:pPr>
    </w:p>
    <w:p w:rsidR="00D50351" w:rsidRPr="00FB4621" w:rsidRDefault="005243A3" w:rsidP="00D91E89">
      <w:pPr>
        <w:pStyle w:val="Corpodetexto"/>
        <w:spacing w:before="120" w:after="120" w:line="276" w:lineRule="auto"/>
        <w:ind w:firstLine="567"/>
        <w:rPr>
          <w:szCs w:val="24"/>
        </w:rPr>
      </w:pPr>
      <w:r w:rsidRPr="00FB4621">
        <w:rPr>
          <w:b/>
          <w:bCs/>
          <w:szCs w:val="24"/>
        </w:rPr>
        <w:t>1.</w:t>
      </w:r>
      <w:r w:rsidR="005629D3" w:rsidRPr="00FB4621">
        <w:rPr>
          <w:b/>
          <w:bCs/>
          <w:szCs w:val="24"/>
        </w:rPr>
        <w:t>2</w:t>
      </w:r>
      <w:r w:rsidRPr="00FB4621">
        <w:rPr>
          <w:b/>
          <w:bCs/>
          <w:szCs w:val="24"/>
        </w:rPr>
        <w:t xml:space="preserve"> – Verga</w:t>
      </w:r>
      <w:r w:rsidR="005B5E19" w:rsidRPr="00FB4621">
        <w:rPr>
          <w:b/>
          <w:bCs/>
          <w:szCs w:val="24"/>
        </w:rPr>
        <w:t>s</w:t>
      </w:r>
      <w:r w:rsidRPr="00FB4621">
        <w:rPr>
          <w:b/>
          <w:bCs/>
          <w:szCs w:val="24"/>
        </w:rPr>
        <w:t>:</w:t>
      </w:r>
      <w:r w:rsidRPr="00FB4621">
        <w:rPr>
          <w:bCs/>
          <w:szCs w:val="24"/>
        </w:rPr>
        <w:t xml:space="preserve"> </w:t>
      </w:r>
      <w:r w:rsidR="005629D3" w:rsidRPr="00FB4621">
        <w:rPr>
          <w:szCs w:val="24"/>
        </w:rPr>
        <w:t>D</w:t>
      </w:r>
      <w:r w:rsidRPr="00FB4621">
        <w:rPr>
          <w:szCs w:val="24"/>
        </w:rPr>
        <w:t>everão ser executadas vergas</w:t>
      </w:r>
      <w:r w:rsidR="00084187" w:rsidRPr="00FB4621">
        <w:rPr>
          <w:szCs w:val="24"/>
        </w:rPr>
        <w:t xml:space="preserve"> </w:t>
      </w:r>
      <w:r w:rsidR="00BE1969" w:rsidRPr="00FB4621">
        <w:rPr>
          <w:szCs w:val="24"/>
        </w:rPr>
        <w:t>utilizando blocos</w:t>
      </w:r>
      <w:r w:rsidR="00F3581E" w:rsidRPr="00FB4621">
        <w:rPr>
          <w:szCs w:val="24"/>
        </w:rPr>
        <w:t xml:space="preserve"> cerâmicos </w:t>
      </w:r>
      <w:r w:rsidR="00BE1969" w:rsidRPr="00FB4621">
        <w:rPr>
          <w:szCs w:val="24"/>
        </w:rPr>
        <w:t>do tipo canaleta,</w:t>
      </w:r>
      <w:r w:rsidR="00CB0932" w:rsidRPr="00FB4621">
        <w:rPr>
          <w:szCs w:val="24"/>
        </w:rPr>
        <w:t xml:space="preserve"> </w:t>
      </w:r>
      <w:r w:rsidR="005629D3" w:rsidRPr="00FB4621">
        <w:rPr>
          <w:szCs w:val="24"/>
        </w:rPr>
        <w:t>em toda a largura do vão entre pilares</w:t>
      </w:r>
      <w:r w:rsidR="00835664" w:rsidRPr="00FB4621">
        <w:rPr>
          <w:szCs w:val="24"/>
        </w:rPr>
        <w:t xml:space="preserve"> (4,00 m nas paredes da frente e dos fundos e 5,20 m nas paredes laterais)</w:t>
      </w:r>
      <w:r w:rsidR="005629D3" w:rsidRPr="00FB4621">
        <w:rPr>
          <w:szCs w:val="24"/>
        </w:rPr>
        <w:t>.</w:t>
      </w:r>
      <w:r w:rsidR="00B24E17" w:rsidRPr="00FB4621">
        <w:rPr>
          <w:szCs w:val="24"/>
        </w:rPr>
        <w:t xml:space="preserve"> </w:t>
      </w:r>
    </w:p>
    <w:p w:rsidR="00D50351" w:rsidRPr="00FB4621" w:rsidRDefault="00D50351" w:rsidP="00D91E89">
      <w:pPr>
        <w:pStyle w:val="Corpodetexto"/>
        <w:spacing w:before="120" w:after="120" w:line="276" w:lineRule="auto"/>
        <w:ind w:firstLine="567"/>
        <w:rPr>
          <w:szCs w:val="24"/>
        </w:rPr>
      </w:pPr>
      <w:r w:rsidRPr="00FB4621">
        <w:rPr>
          <w:szCs w:val="24"/>
        </w:rPr>
        <w:t>- Nas faces superiores das aberturas das portas – h = 2,30 m – parede da frente e da lateral direita;</w:t>
      </w:r>
    </w:p>
    <w:p w:rsidR="00D50351" w:rsidRPr="00FB4621" w:rsidRDefault="00D50351" w:rsidP="00D91E89">
      <w:pPr>
        <w:pStyle w:val="Corpodetexto"/>
        <w:spacing w:before="120" w:after="120" w:line="276" w:lineRule="auto"/>
        <w:ind w:firstLine="567"/>
        <w:rPr>
          <w:szCs w:val="24"/>
        </w:rPr>
      </w:pPr>
      <w:r w:rsidRPr="00FB4621">
        <w:rPr>
          <w:szCs w:val="24"/>
        </w:rPr>
        <w:t>- Nas faces inferiores (h =</w:t>
      </w:r>
      <w:r w:rsidR="00BA3F96" w:rsidRPr="00FB4621">
        <w:rPr>
          <w:szCs w:val="24"/>
        </w:rPr>
        <w:t xml:space="preserve"> 3,15</w:t>
      </w:r>
      <w:r w:rsidRPr="00FB4621">
        <w:rPr>
          <w:szCs w:val="24"/>
        </w:rPr>
        <w:t xml:space="preserve"> m) e superiores (h =</w:t>
      </w:r>
      <w:r w:rsidR="00BA3F96" w:rsidRPr="00FB4621">
        <w:rPr>
          <w:szCs w:val="24"/>
        </w:rPr>
        <w:t xml:space="preserve"> 4,45 m</w:t>
      </w:r>
      <w:r w:rsidRPr="00FB4621">
        <w:rPr>
          <w:szCs w:val="24"/>
        </w:rPr>
        <w:t>) das janelas basculantes – paredes laterais direita e esquerda;</w:t>
      </w:r>
    </w:p>
    <w:p w:rsidR="00D50351" w:rsidRPr="00FB4621" w:rsidRDefault="00D50351" w:rsidP="00D91E89">
      <w:pPr>
        <w:pStyle w:val="Corpodetexto"/>
        <w:spacing w:before="120" w:after="120" w:line="276" w:lineRule="auto"/>
        <w:ind w:firstLine="567"/>
        <w:rPr>
          <w:szCs w:val="24"/>
        </w:rPr>
      </w:pPr>
      <w:r w:rsidRPr="00FB4621">
        <w:rPr>
          <w:szCs w:val="24"/>
        </w:rPr>
        <w:t xml:space="preserve">- A uma altura de </w:t>
      </w:r>
      <w:r w:rsidR="00BA3F96" w:rsidRPr="00FB4621">
        <w:rPr>
          <w:szCs w:val="24"/>
        </w:rPr>
        <w:t xml:space="preserve">4,45 </w:t>
      </w:r>
      <w:r w:rsidRPr="00FB4621">
        <w:rPr>
          <w:szCs w:val="24"/>
        </w:rPr>
        <w:t>m nas paredes da frente e dos fundos, devido à</w:t>
      </w:r>
      <w:r w:rsidR="00835664" w:rsidRPr="00FB4621">
        <w:rPr>
          <w:szCs w:val="24"/>
        </w:rPr>
        <w:t xml:space="preserve"> </w:t>
      </w:r>
      <w:r w:rsidRPr="00FB4621">
        <w:rPr>
          <w:szCs w:val="24"/>
        </w:rPr>
        <w:t xml:space="preserve">altura total </w:t>
      </w:r>
      <w:r w:rsidR="00835664" w:rsidRPr="00FB4621">
        <w:rPr>
          <w:szCs w:val="24"/>
        </w:rPr>
        <w:t xml:space="preserve">de </w:t>
      </w:r>
      <w:r w:rsidRPr="00FB4621">
        <w:rPr>
          <w:szCs w:val="24"/>
        </w:rPr>
        <w:t xml:space="preserve">h = </w:t>
      </w:r>
      <w:r w:rsidR="00835664" w:rsidRPr="00FB4621">
        <w:rPr>
          <w:szCs w:val="24"/>
        </w:rPr>
        <w:t xml:space="preserve">6,65 </w:t>
      </w:r>
      <w:r w:rsidRPr="00FB4621">
        <w:rPr>
          <w:szCs w:val="24"/>
        </w:rPr>
        <w:t>m</w:t>
      </w:r>
      <w:r w:rsidR="00835664" w:rsidRPr="00FB4621">
        <w:rPr>
          <w:szCs w:val="24"/>
        </w:rPr>
        <w:t xml:space="preserve"> das mesmas.</w:t>
      </w:r>
    </w:p>
    <w:p w:rsidR="005269D6" w:rsidRPr="00FB4621" w:rsidRDefault="00B24E17" w:rsidP="00D91E89">
      <w:pPr>
        <w:pStyle w:val="Corpodetexto"/>
        <w:spacing w:before="120" w:after="120" w:line="276" w:lineRule="auto"/>
        <w:ind w:firstLine="567"/>
        <w:rPr>
          <w:szCs w:val="24"/>
        </w:rPr>
      </w:pPr>
      <w:r w:rsidRPr="00FB4621">
        <w:rPr>
          <w:szCs w:val="24"/>
        </w:rPr>
        <w:t>As dimensões dos blocos são de</w:t>
      </w:r>
      <w:r w:rsidR="00BE1969" w:rsidRPr="00FB4621">
        <w:rPr>
          <w:szCs w:val="24"/>
        </w:rPr>
        <w:t xml:space="preserve"> 1</w:t>
      </w:r>
      <w:r w:rsidR="00F3581E" w:rsidRPr="00FB4621">
        <w:rPr>
          <w:szCs w:val="24"/>
        </w:rPr>
        <w:t>4</w:t>
      </w:r>
      <w:r w:rsidR="00BE1969" w:rsidRPr="00FB4621">
        <w:rPr>
          <w:szCs w:val="24"/>
        </w:rPr>
        <w:t xml:space="preserve"> x 19 x </w:t>
      </w:r>
      <w:r w:rsidR="00F3581E" w:rsidRPr="00FB4621">
        <w:rPr>
          <w:szCs w:val="24"/>
        </w:rPr>
        <w:t>2</w:t>
      </w:r>
      <w:r w:rsidR="00BE1969" w:rsidRPr="00FB4621">
        <w:rPr>
          <w:szCs w:val="24"/>
        </w:rPr>
        <w:t>9</w:t>
      </w:r>
      <w:r w:rsidRPr="00FB4621">
        <w:rPr>
          <w:szCs w:val="24"/>
        </w:rPr>
        <w:t xml:space="preserve"> cm e deverão ser assentado</w:t>
      </w:r>
      <w:r w:rsidR="00BE1969" w:rsidRPr="00FB4621">
        <w:rPr>
          <w:szCs w:val="24"/>
        </w:rPr>
        <w:t xml:space="preserve">s com argamassa no traço 1:2:9 (cimento, cal e areia), preparadas em betoneira. No interior dos blocos </w:t>
      </w:r>
      <w:r w:rsidR="00985139" w:rsidRPr="00FB4621">
        <w:rPr>
          <w:szCs w:val="24"/>
        </w:rPr>
        <w:t xml:space="preserve">canaletas, </w:t>
      </w:r>
      <w:r w:rsidR="008A45EF" w:rsidRPr="00FB4621">
        <w:rPr>
          <w:szCs w:val="24"/>
        </w:rPr>
        <w:t xml:space="preserve">deve-se aplicar graute no traço </w:t>
      </w:r>
      <w:proofErr w:type="gramStart"/>
      <w:r w:rsidR="008A45EF" w:rsidRPr="00FB4621">
        <w:rPr>
          <w:szCs w:val="24"/>
        </w:rPr>
        <w:t>1:0,04:1</w:t>
      </w:r>
      <w:proofErr w:type="gramEnd"/>
      <w:r w:rsidR="008A45EF" w:rsidRPr="00FB4621">
        <w:rPr>
          <w:szCs w:val="24"/>
        </w:rPr>
        <w:t>,6:1,9 (cimento, ca</w:t>
      </w:r>
      <w:r w:rsidR="00C80B82" w:rsidRPr="00FB4621">
        <w:rPr>
          <w:szCs w:val="24"/>
        </w:rPr>
        <w:t>l, areia e pedrisco) com Fck = 20 MP</w:t>
      </w:r>
      <w:r w:rsidR="008A45EF" w:rsidRPr="00FB4621">
        <w:rPr>
          <w:szCs w:val="24"/>
        </w:rPr>
        <w:t xml:space="preserve">a até atingir 3,0 cm, dispor os 2 (dois) vergalhões de </w:t>
      </w:r>
      <w:r w:rsidR="005243A3" w:rsidRPr="00FB4621">
        <w:rPr>
          <w:szCs w:val="24"/>
        </w:rPr>
        <w:t>aço CA-</w:t>
      </w:r>
      <w:r w:rsidR="00084187" w:rsidRPr="00FB4621">
        <w:rPr>
          <w:szCs w:val="24"/>
        </w:rPr>
        <w:t>5</w:t>
      </w:r>
      <w:r w:rsidR="005243A3" w:rsidRPr="00FB4621">
        <w:rPr>
          <w:szCs w:val="24"/>
        </w:rPr>
        <w:t>0 de Ø</w:t>
      </w:r>
      <w:r w:rsidR="00084187" w:rsidRPr="00FB4621">
        <w:rPr>
          <w:szCs w:val="24"/>
        </w:rPr>
        <w:t xml:space="preserve"> 8,00 </w:t>
      </w:r>
      <w:r w:rsidR="005243A3" w:rsidRPr="00FB4621">
        <w:rPr>
          <w:szCs w:val="24"/>
        </w:rPr>
        <w:t>mm</w:t>
      </w:r>
      <w:r w:rsidR="008A45EF" w:rsidRPr="00FB4621">
        <w:rPr>
          <w:szCs w:val="24"/>
        </w:rPr>
        <w:t xml:space="preserve"> com distância de 1,5 cm entre eles e após completar com </w:t>
      </w:r>
      <w:proofErr w:type="spellStart"/>
      <w:r w:rsidR="008A45EF" w:rsidRPr="00FB4621">
        <w:rPr>
          <w:szCs w:val="24"/>
        </w:rPr>
        <w:t>graute</w:t>
      </w:r>
      <w:proofErr w:type="spellEnd"/>
      <w:r w:rsidR="00985139" w:rsidRPr="00FB4621">
        <w:rPr>
          <w:szCs w:val="24"/>
        </w:rPr>
        <w:t>.</w:t>
      </w:r>
      <w:r w:rsidR="008A45EF" w:rsidRPr="00FB4621">
        <w:rPr>
          <w:szCs w:val="24"/>
        </w:rPr>
        <w:t xml:space="preserve"> Para execução das vergas, devem-se posicionar os pontaletes e a tábua para formar o escoramento, então aplicar argamassa sobre o mesmo e assentar os blocos, conferindo o alinhamento com régua e fazendo os ajustes necessários. </w:t>
      </w:r>
    </w:p>
    <w:p w:rsidR="00D91E89" w:rsidRPr="00FB4621" w:rsidRDefault="00D91E89" w:rsidP="00D91E89">
      <w:pPr>
        <w:pStyle w:val="Corpodetexto"/>
        <w:spacing w:before="120" w:after="120" w:line="276" w:lineRule="auto"/>
        <w:ind w:firstLine="567"/>
        <w:rPr>
          <w:szCs w:val="24"/>
        </w:rPr>
      </w:pPr>
    </w:p>
    <w:p w:rsidR="00674640" w:rsidRPr="00FB4621" w:rsidRDefault="00BE1969" w:rsidP="00F94A16">
      <w:pPr>
        <w:pStyle w:val="Corpodetexto"/>
        <w:spacing w:before="120" w:after="120" w:line="276" w:lineRule="auto"/>
        <w:ind w:firstLine="567"/>
        <w:rPr>
          <w:szCs w:val="24"/>
        </w:rPr>
      </w:pPr>
      <w:r w:rsidRPr="00FB4621">
        <w:rPr>
          <w:b/>
          <w:bCs/>
          <w:szCs w:val="24"/>
        </w:rPr>
        <w:t>1.</w:t>
      </w:r>
      <w:r w:rsidR="00835664" w:rsidRPr="00FB4621">
        <w:rPr>
          <w:b/>
          <w:bCs/>
          <w:szCs w:val="24"/>
        </w:rPr>
        <w:t>3</w:t>
      </w:r>
      <w:r w:rsidRPr="00FB4621">
        <w:rPr>
          <w:b/>
          <w:bCs/>
          <w:szCs w:val="24"/>
        </w:rPr>
        <w:t xml:space="preserve"> – </w:t>
      </w:r>
      <w:proofErr w:type="spellStart"/>
      <w:r w:rsidRPr="00FB4621">
        <w:rPr>
          <w:b/>
          <w:bCs/>
          <w:szCs w:val="24"/>
        </w:rPr>
        <w:t>Contraverga</w:t>
      </w:r>
      <w:r w:rsidR="005B5E19" w:rsidRPr="00FB4621">
        <w:rPr>
          <w:b/>
          <w:bCs/>
          <w:szCs w:val="24"/>
        </w:rPr>
        <w:t>s</w:t>
      </w:r>
      <w:proofErr w:type="spellEnd"/>
      <w:r w:rsidRPr="00FB4621">
        <w:rPr>
          <w:b/>
          <w:bCs/>
          <w:szCs w:val="24"/>
        </w:rPr>
        <w:t>:</w:t>
      </w:r>
      <w:r w:rsidRPr="00FB4621">
        <w:rPr>
          <w:bCs/>
          <w:szCs w:val="24"/>
        </w:rPr>
        <w:t xml:space="preserve"> </w:t>
      </w:r>
      <w:r w:rsidR="008A45EF" w:rsidRPr="00FB4621">
        <w:rPr>
          <w:szCs w:val="24"/>
        </w:rPr>
        <w:t>Nas faces inf</w:t>
      </w:r>
      <w:r w:rsidRPr="00FB4621">
        <w:rPr>
          <w:szCs w:val="24"/>
        </w:rPr>
        <w:t xml:space="preserve">eriores das aberturas das janelas, deverão ser executadas </w:t>
      </w:r>
      <w:r w:rsidR="005269D6" w:rsidRPr="00FB4621">
        <w:rPr>
          <w:szCs w:val="24"/>
        </w:rPr>
        <w:t xml:space="preserve">contravergas utilizando blocos </w:t>
      </w:r>
      <w:r w:rsidR="00CB0932" w:rsidRPr="00FB4621">
        <w:rPr>
          <w:szCs w:val="24"/>
        </w:rPr>
        <w:t xml:space="preserve">cerâmicos </w:t>
      </w:r>
      <w:r w:rsidR="005269D6" w:rsidRPr="00FB4621">
        <w:rPr>
          <w:szCs w:val="24"/>
        </w:rPr>
        <w:t>do tipo canaleta,</w:t>
      </w:r>
      <w:r w:rsidR="00835664" w:rsidRPr="00FB4621">
        <w:rPr>
          <w:szCs w:val="24"/>
        </w:rPr>
        <w:t xml:space="preserve"> </w:t>
      </w:r>
      <w:r w:rsidR="00835664" w:rsidRPr="00FB4621">
        <w:rPr>
          <w:szCs w:val="24"/>
        </w:rPr>
        <w:t>em toda a largura do vão entre pilares</w:t>
      </w:r>
      <w:r w:rsidR="00835664" w:rsidRPr="00FB4621">
        <w:rPr>
          <w:szCs w:val="24"/>
        </w:rPr>
        <w:t xml:space="preserve">. </w:t>
      </w:r>
      <w:r w:rsidR="00CB0932" w:rsidRPr="00FB4621">
        <w:rPr>
          <w:szCs w:val="24"/>
        </w:rPr>
        <w:lastRenderedPageBreak/>
        <w:t>As d</w:t>
      </w:r>
      <w:r w:rsidR="005269D6" w:rsidRPr="00FB4621">
        <w:rPr>
          <w:szCs w:val="24"/>
        </w:rPr>
        <w:t xml:space="preserve">imensões </w:t>
      </w:r>
      <w:r w:rsidR="00CB0932" w:rsidRPr="00FB4621">
        <w:rPr>
          <w:szCs w:val="24"/>
        </w:rPr>
        <w:t xml:space="preserve">dos blocos são </w:t>
      </w:r>
      <w:r w:rsidR="005269D6" w:rsidRPr="00FB4621">
        <w:rPr>
          <w:szCs w:val="24"/>
        </w:rPr>
        <w:t>de 1</w:t>
      </w:r>
      <w:r w:rsidR="00CB0932" w:rsidRPr="00FB4621">
        <w:rPr>
          <w:szCs w:val="24"/>
        </w:rPr>
        <w:t>4 x 19 x 2</w:t>
      </w:r>
      <w:r w:rsidR="005269D6" w:rsidRPr="00FB4621">
        <w:rPr>
          <w:szCs w:val="24"/>
        </w:rPr>
        <w:t>9 cm</w:t>
      </w:r>
      <w:r w:rsidR="00CB0932" w:rsidRPr="00FB4621">
        <w:rPr>
          <w:szCs w:val="24"/>
        </w:rPr>
        <w:t xml:space="preserve"> e deverão ser assentado</w:t>
      </w:r>
      <w:r w:rsidR="005269D6" w:rsidRPr="00FB4621">
        <w:rPr>
          <w:szCs w:val="24"/>
        </w:rPr>
        <w:t xml:space="preserve">s com argamassa no traço 1:2:9 (cimento, cal e areia), preparadas em betoneira. No interior dos blocos canaletas, deve-se aplicar graute no traço </w:t>
      </w:r>
      <w:proofErr w:type="gramStart"/>
      <w:r w:rsidR="005269D6" w:rsidRPr="00FB4621">
        <w:rPr>
          <w:szCs w:val="24"/>
        </w:rPr>
        <w:t>1:0,04:1</w:t>
      </w:r>
      <w:proofErr w:type="gramEnd"/>
      <w:r w:rsidR="005269D6" w:rsidRPr="00FB4621">
        <w:rPr>
          <w:szCs w:val="24"/>
        </w:rPr>
        <w:t>,6:1,9 (cimento, ca</w:t>
      </w:r>
      <w:r w:rsidR="00C80B82" w:rsidRPr="00FB4621">
        <w:rPr>
          <w:szCs w:val="24"/>
        </w:rPr>
        <w:t>l, areia e pedrisco) com Fck = 20 MP</w:t>
      </w:r>
      <w:r w:rsidR="005269D6" w:rsidRPr="00FB4621">
        <w:rPr>
          <w:szCs w:val="24"/>
        </w:rPr>
        <w:t>a até atingir 3,0 cm, dispor os 2 (dois) vergalhões de aço CA-50 de Ø 8,00 mm com distância de 1,5 cm entre eles e após completar com graute. Para execução das vergas, devem-se posicionar os pontaletes e a tábua para formar o escoramento, então aplicar argamassa sobre o mesmo e assentar os blocos, conferindo o alinhamento com régua e fazendo os ajustes necessários.</w:t>
      </w:r>
    </w:p>
    <w:p w:rsidR="00674640" w:rsidRPr="00FB4621" w:rsidRDefault="00674640" w:rsidP="00F94A16">
      <w:pPr>
        <w:pStyle w:val="Corpodetexto"/>
        <w:spacing w:before="120" w:after="120" w:line="276" w:lineRule="auto"/>
        <w:ind w:firstLine="567"/>
        <w:rPr>
          <w:szCs w:val="24"/>
        </w:rPr>
      </w:pPr>
    </w:p>
    <w:p w:rsidR="00674640" w:rsidRPr="00FB4621" w:rsidRDefault="00674640" w:rsidP="00674640">
      <w:pPr>
        <w:spacing w:after="120" w:line="276" w:lineRule="auto"/>
        <w:ind w:firstLine="708"/>
        <w:jc w:val="both"/>
        <w:rPr>
          <w:b/>
          <w:i/>
        </w:rPr>
      </w:pPr>
      <w:r w:rsidRPr="00FB4621">
        <w:rPr>
          <w:b/>
          <w:i/>
        </w:rPr>
        <w:t>Observações:</w:t>
      </w:r>
    </w:p>
    <w:p w:rsidR="00674640" w:rsidRPr="00FB4621" w:rsidRDefault="00674640" w:rsidP="00674640">
      <w:pPr>
        <w:spacing w:after="120" w:line="276" w:lineRule="auto"/>
        <w:ind w:firstLine="708"/>
        <w:jc w:val="both"/>
      </w:pPr>
      <w:r w:rsidRPr="00FB4621">
        <w:t>- Os blocos cerâmicos deverão enquadrar-se, no que tange à execução de alvenarias, conforme as prescrições da NBR 7170/83.</w:t>
      </w:r>
    </w:p>
    <w:p w:rsidR="00674640" w:rsidRPr="00FB4621" w:rsidRDefault="00674640" w:rsidP="00674640">
      <w:pPr>
        <w:spacing w:after="120" w:line="276" w:lineRule="auto"/>
        <w:jc w:val="both"/>
      </w:pPr>
      <w:r w:rsidRPr="00FB4621">
        <w:tab/>
        <w:t>- A espessura das juntas deverá ser de 25</w:t>
      </w:r>
      <w:r w:rsidR="00C80B82" w:rsidRPr="00FB4621">
        <w:t xml:space="preserve"> </w:t>
      </w:r>
      <w:r w:rsidRPr="00FB4621">
        <w:t>mm, rebaixadas a ponta de colher, ficando regularmente colocadas em linhas horizontais contínuas e verticais descontínuas.</w:t>
      </w:r>
    </w:p>
    <w:p w:rsidR="00F94A16" w:rsidRPr="00FB4621" w:rsidRDefault="00674640" w:rsidP="00674640">
      <w:pPr>
        <w:pStyle w:val="Corpodetexto"/>
        <w:spacing w:before="120" w:after="120" w:line="276" w:lineRule="auto"/>
        <w:ind w:firstLine="567"/>
        <w:rPr>
          <w:szCs w:val="24"/>
        </w:rPr>
      </w:pPr>
      <w:r w:rsidRPr="00FB4621">
        <w:rPr>
          <w:szCs w:val="24"/>
        </w:rPr>
        <w:t xml:space="preserve">- A empreiteira responsável pela obra </w:t>
      </w:r>
      <w:r w:rsidRPr="00FB4621">
        <w:rPr>
          <w:bCs/>
          <w:szCs w:val="24"/>
        </w:rPr>
        <w:t>deverá apresentar ART/CREA de fabricação e montagem dos pré-moldados, que deverão ter Fck mínimo de 20 MPa, e ser devidamente montados, de modo a garantir a estabilidade da estrutura.</w:t>
      </w:r>
      <w:r w:rsidR="005269D6" w:rsidRPr="00FB4621">
        <w:rPr>
          <w:szCs w:val="24"/>
        </w:rPr>
        <w:t xml:space="preserve"> </w:t>
      </w:r>
    </w:p>
    <w:p w:rsidR="00835664" w:rsidRPr="00FB4621" w:rsidRDefault="00835664" w:rsidP="00674640">
      <w:pPr>
        <w:pStyle w:val="Corpodetexto"/>
        <w:spacing w:before="120" w:after="120" w:line="276" w:lineRule="auto"/>
        <w:ind w:firstLine="567"/>
        <w:rPr>
          <w:szCs w:val="24"/>
        </w:rPr>
      </w:pPr>
    </w:p>
    <w:p w:rsidR="00835664" w:rsidRPr="00FB4621" w:rsidRDefault="00835664" w:rsidP="00835664">
      <w:pPr>
        <w:pStyle w:val="Corpodetexto"/>
        <w:tabs>
          <w:tab w:val="left" w:pos="3686"/>
        </w:tabs>
        <w:spacing w:before="120" w:after="120" w:line="276" w:lineRule="auto"/>
        <w:rPr>
          <w:b/>
          <w:bCs/>
          <w:szCs w:val="24"/>
        </w:rPr>
      </w:pPr>
      <w:r w:rsidRPr="00FB4621">
        <w:rPr>
          <w:b/>
          <w:bCs/>
          <w:szCs w:val="24"/>
        </w:rPr>
        <w:t>II. ESQUADRIAS (ABERTURAS):</w:t>
      </w:r>
    </w:p>
    <w:p w:rsidR="00835664" w:rsidRPr="00FB4621" w:rsidRDefault="00835664" w:rsidP="00835664">
      <w:pPr>
        <w:spacing w:after="120" w:line="276" w:lineRule="auto"/>
        <w:ind w:firstLine="708"/>
        <w:jc w:val="both"/>
      </w:pPr>
      <w:r w:rsidRPr="00FB4621">
        <w:t>As esquadrias deverão obedecer rigorosamente às posições, formatos, dimensões, materiais e informações presentes no projeto arquitetônico.</w:t>
      </w:r>
    </w:p>
    <w:p w:rsidR="00835664" w:rsidRPr="00FB4621" w:rsidRDefault="00835664" w:rsidP="00835664">
      <w:pPr>
        <w:spacing w:after="120" w:line="276" w:lineRule="auto"/>
        <w:ind w:firstLine="708"/>
        <w:jc w:val="both"/>
      </w:pPr>
    </w:p>
    <w:p w:rsidR="00835664" w:rsidRPr="00FB4621" w:rsidRDefault="00835664" w:rsidP="00835664">
      <w:pPr>
        <w:spacing w:after="120" w:line="276" w:lineRule="auto"/>
        <w:ind w:firstLine="567"/>
        <w:jc w:val="both"/>
      </w:pPr>
      <w:r w:rsidRPr="00FB4621">
        <w:rPr>
          <w:b/>
        </w:rPr>
        <w:t>2</w:t>
      </w:r>
      <w:r w:rsidRPr="00FB4621">
        <w:rPr>
          <w:b/>
        </w:rPr>
        <w:t xml:space="preserve">.1 – Janelas: </w:t>
      </w:r>
      <w:r w:rsidRPr="00FB4621">
        <w:t>As janelas serão metálicas do tipo basculantes, com básculas móveis de 10 cm de vão livre e com fundo anticorrosivo. Sua fixação deverá ser feita nos vãos devidamente preparados, inclusive com a colocação dos respectivos chumbadores e fixadores, nas dimensões indicadas em projeto.</w:t>
      </w:r>
    </w:p>
    <w:p w:rsidR="00835664" w:rsidRPr="00FB4621" w:rsidRDefault="00835664" w:rsidP="00835664">
      <w:pPr>
        <w:spacing w:after="120" w:line="276" w:lineRule="auto"/>
        <w:ind w:firstLine="567"/>
        <w:jc w:val="both"/>
        <w:rPr>
          <w:b/>
        </w:rPr>
      </w:pPr>
    </w:p>
    <w:p w:rsidR="00835664" w:rsidRPr="00FB4621" w:rsidRDefault="00835664" w:rsidP="00835664">
      <w:pPr>
        <w:shd w:val="clear" w:color="auto" w:fill="FFFFFF"/>
        <w:spacing w:after="120" w:line="276" w:lineRule="auto"/>
        <w:ind w:firstLine="709"/>
        <w:jc w:val="both"/>
        <w:textAlignment w:val="baseline"/>
        <w:rPr>
          <w:highlight w:val="yellow"/>
        </w:rPr>
      </w:pPr>
      <w:r w:rsidRPr="00FB4621">
        <w:rPr>
          <w:b/>
        </w:rPr>
        <w:t>2</w:t>
      </w:r>
      <w:r w:rsidRPr="00FB4621">
        <w:rPr>
          <w:b/>
        </w:rPr>
        <w:t xml:space="preserve">.2 - Portões de acesso à quadra: </w:t>
      </w:r>
      <w:r w:rsidRPr="00FB4621">
        <w:t xml:space="preserve">Os portões metálicos deverão ser de abrir, com duas folhas em cada vão (1,80 x 2,30 m cada vão - 3,70 x 2,30 m total), com armação em tubos de aço quadrado de 20 x 30 cm e 30 x 40 cm com espessura de 1,5 mm, revestido com chapa frisada nº 20. Deverá ser executada uma sustentação central dos vãos em tubo de 70 x 70 cm e espessura de </w:t>
      </w:r>
      <w:proofErr w:type="spellStart"/>
      <w:r w:rsidRPr="00FB4621">
        <w:t>de</w:t>
      </w:r>
      <w:proofErr w:type="spellEnd"/>
      <w:r w:rsidRPr="00FB4621">
        <w:t xml:space="preserve"> 2 </w:t>
      </w:r>
      <w:proofErr w:type="spellStart"/>
      <w:r w:rsidRPr="00FB4621">
        <w:t>mm.</w:t>
      </w:r>
      <w:proofErr w:type="spellEnd"/>
      <w:r w:rsidRPr="00FB4621">
        <w:t xml:space="preserve"> Deverão ainda ser entregues na obra já com pintura de acabamento pulverizada. Sua fixação deverá ser feita nos vãos devidamente preparados, inclusive com a colocação dos respectivos chumbadores e fixadores. Deverá conter fechadura externa simples, porta cadeado central, inferior e superior. Deverão ainda ser instaladas barras </w:t>
      </w:r>
      <w:proofErr w:type="spellStart"/>
      <w:r w:rsidRPr="00FB4621">
        <w:t>anti-pânico</w:t>
      </w:r>
      <w:proofErr w:type="spellEnd"/>
      <w:r w:rsidRPr="00FB4621">
        <w:t xml:space="preserve"> do tipo “</w:t>
      </w:r>
      <w:proofErr w:type="spellStart"/>
      <w:r w:rsidRPr="00FB4621">
        <w:t>push</w:t>
      </w:r>
      <w:proofErr w:type="spellEnd"/>
      <w:r w:rsidRPr="00FB4621">
        <w:t>” com tubos e haste em aço resistente e tratado, de Ø 25 mm e espessura 1,25 mm, revestidos com pintura epóxi, com trinco e com abertura de dentro para fora, no sentido da rota de fuga, através da alavanca horizontal (conforme determinações da NBR 11785).</w:t>
      </w:r>
    </w:p>
    <w:p w:rsidR="00835664" w:rsidRPr="00FB4621" w:rsidRDefault="00835664" w:rsidP="00835664">
      <w:pPr>
        <w:spacing w:after="120" w:line="276" w:lineRule="auto"/>
        <w:jc w:val="both"/>
      </w:pPr>
    </w:p>
    <w:p w:rsidR="00835664" w:rsidRPr="00FB4621" w:rsidRDefault="00835664" w:rsidP="00835664">
      <w:pPr>
        <w:spacing w:after="120" w:line="276" w:lineRule="auto"/>
        <w:ind w:firstLine="708"/>
        <w:jc w:val="both"/>
      </w:pPr>
      <w:r w:rsidRPr="00FB4621">
        <w:rPr>
          <w:b/>
        </w:rPr>
        <w:t>2</w:t>
      </w:r>
      <w:r w:rsidRPr="00FB4621">
        <w:rPr>
          <w:b/>
        </w:rPr>
        <w:t xml:space="preserve">.3 - Vidros: </w:t>
      </w:r>
      <w:r w:rsidRPr="00FB4621">
        <w:t>Todas as janelas basculantes da quadra receberão vidros lisos, incolores e com 3 mm de espessura, isentos de riscos, manchas ou defeitos, colocados com massa de calafetar.</w:t>
      </w:r>
    </w:p>
    <w:p w:rsidR="00835664" w:rsidRPr="00FB4621" w:rsidRDefault="00835664" w:rsidP="00835664">
      <w:pPr>
        <w:spacing w:after="120" w:line="276" w:lineRule="auto"/>
        <w:ind w:firstLine="708"/>
        <w:jc w:val="both"/>
        <w:rPr>
          <w:b/>
          <w:i/>
        </w:rPr>
      </w:pPr>
    </w:p>
    <w:p w:rsidR="00835664" w:rsidRPr="00FB4621" w:rsidRDefault="00835664" w:rsidP="00835664">
      <w:pPr>
        <w:spacing w:after="120" w:line="276" w:lineRule="auto"/>
        <w:ind w:firstLine="708"/>
        <w:jc w:val="both"/>
      </w:pPr>
      <w:r w:rsidRPr="00FB4621">
        <w:rPr>
          <w:b/>
          <w:i/>
        </w:rPr>
        <w:t>Observações:</w:t>
      </w:r>
    </w:p>
    <w:p w:rsidR="00835664" w:rsidRPr="00FB4621" w:rsidRDefault="00835664" w:rsidP="00835664">
      <w:pPr>
        <w:spacing w:after="120" w:line="276" w:lineRule="auto"/>
        <w:ind w:firstLine="708"/>
        <w:jc w:val="both"/>
      </w:pPr>
      <w:r w:rsidRPr="00FB4621">
        <w:t>- Todas as esquadrias deverão ser niveladas e testadas, apresentando perfeito funcionamento após a fixação definitiva;</w:t>
      </w:r>
    </w:p>
    <w:p w:rsidR="00835664" w:rsidRPr="00FB4621" w:rsidRDefault="00835664" w:rsidP="00835664">
      <w:pPr>
        <w:spacing w:after="120" w:line="276" w:lineRule="auto"/>
        <w:ind w:firstLine="708"/>
        <w:jc w:val="both"/>
      </w:pPr>
      <w:r w:rsidRPr="00FB4621">
        <w:t>- Os vidros deverão ser instalados após a fixação, pintura e teste de todas as aberturas onde os mesmos forem utilizados.</w:t>
      </w:r>
    </w:p>
    <w:p w:rsidR="001A4409" w:rsidRPr="00FB4621" w:rsidRDefault="001A4409" w:rsidP="00ED429F">
      <w:pPr>
        <w:pStyle w:val="Corpodetexto"/>
        <w:spacing w:before="120" w:after="120" w:line="276" w:lineRule="auto"/>
        <w:rPr>
          <w:szCs w:val="24"/>
        </w:rPr>
      </w:pPr>
    </w:p>
    <w:p w:rsidR="00835664" w:rsidRPr="00FB4621" w:rsidRDefault="008F686D" w:rsidP="008F686D">
      <w:pPr>
        <w:pStyle w:val="Corpodetexto"/>
        <w:spacing w:before="120" w:after="120" w:line="276" w:lineRule="auto"/>
        <w:rPr>
          <w:b/>
          <w:szCs w:val="24"/>
        </w:rPr>
      </w:pPr>
      <w:r w:rsidRPr="00FB4621">
        <w:rPr>
          <w:b/>
          <w:szCs w:val="24"/>
        </w:rPr>
        <w:t>I</w:t>
      </w:r>
      <w:r w:rsidR="00835664" w:rsidRPr="00FB4621">
        <w:rPr>
          <w:b/>
          <w:szCs w:val="24"/>
        </w:rPr>
        <w:t>I</w:t>
      </w:r>
      <w:r w:rsidRPr="00FB4621">
        <w:rPr>
          <w:b/>
          <w:szCs w:val="24"/>
        </w:rPr>
        <w:t>I –</w:t>
      </w:r>
      <w:r w:rsidR="001C54A9" w:rsidRPr="00FB4621">
        <w:rPr>
          <w:b/>
          <w:szCs w:val="24"/>
        </w:rPr>
        <w:t xml:space="preserve"> P</w:t>
      </w:r>
      <w:r w:rsidR="00835664" w:rsidRPr="00FB4621">
        <w:rPr>
          <w:b/>
          <w:szCs w:val="24"/>
        </w:rPr>
        <w:t>INTURA E DEMARCAÇÃO</w:t>
      </w:r>
    </w:p>
    <w:p w:rsidR="002D0B3E" w:rsidRPr="00FB4621" w:rsidRDefault="002D0B3E" w:rsidP="00835664">
      <w:pPr>
        <w:pStyle w:val="Corpodetexto"/>
        <w:spacing w:before="120" w:after="120" w:line="276" w:lineRule="auto"/>
        <w:ind w:firstLine="567"/>
        <w:rPr>
          <w:szCs w:val="24"/>
        </w:rPr>
      </w:pPr>
      <w:r w:rsidRPr="00FB4621">
        <w:rPr>
          <w:b/>
          <w:szCs w:val="24"/>
        </w:rPr>
        <w:t>2.1</w:t>
      </w:r>
      <w:r w:rsidR="00835664" w:rsidRPr="00FB4621">
        <w:rPr>
          <w:b/>
          <w:szCs w:val="24"/>
        </w:rPr>
        <w:t xml:space="preserve"> - Pintura Acrílica do</w:t>
      </w:r>
      <w:r w:rsidR="00835664" w:rsidRPr="00FB4621">
        <w:rPr>
          <w:b/>
          <w:szCs w:val="24"/>
        </w:rPr>
        <w:t xml:space="preserve"> </w:t>
      </w:r>
      <w:r w:rsidR="00835664" w:rsidRPr="00FB4621">
        <w:rPr>
          <w:b/>
          <w:szCs w:val="24"/>
        </w:rPr>
        <w:t>Piso e das Faixas de D</w:t>
      </w:r>
      <w:r w:rsidR="00835664" w:rsidRPr="00FB4621">
        <w:rPr>
          <w:b/>
          <w:szCs w:val="24"/>
        </w:rPr>
        <w:t xml:space="preserve">emarcação da quadra: </w:t>
      </w:r>
      <w:r w:rsidRPr="00FB4621">
        <w:rPr>
          <w:szCs w:val="24"/>
        </w:rPr>
        <w:t>Primeiramente deverá ser realizado um leve</w:t>
      </w:r>
      <w:r w:rsidRPr="00FB4621">
        <w:rPr>
          <w:szCs w:val="24"/>
        </w:rPr>
        <w:t xml:space="preserve"> lixamento</w:t>
      </w:r>
      <w:r w:rsidRPr="00FB4621">
        <w:rPr>
          <w:szCs w:val="24"/>
        </w:rPr>
        <w:t xml:space="preserve"> </w:t>
      </w:r>
      <w:r w:rsidRPr="00FB4621">
        <w:rPr>
          <w:szCs w:val="24"/>
        </w:rPr>
        <w:t>no local (“quebra do o brilho”, com o uso de lixa fina N° 200).</w:t>
      </w:r>
      <w:r w:rsidRPr="00FB4621">
        <w:rPr>
          <w:szCs w:val="24"/>
        </w:rPr>
        <w:t xml:space="preserve"> Após </w:t>
      </w:r>
      <w:r w:rsidR="00835664" w:rsidRPr="00FB4621">
        <w:rPr>
          <w:szCs w:val="24"/>
        </w:rPr>
        <w:t>ser</w:t>
      </w:r>
      <w:r w:rsidRPr="00FB4621">
        <w:rPr>
          <w:szCs w:val="24"/>
        </w:rPr>
        <w:t>á</w:t>
      </w:r>
      <w:r w:rsidR="00835664" w:rsidRPr="00FB4621">
        <w:rPr>
          <w:szCs w:val="24"/>
        </w:rPr>
        <w:t xml:space="preserve"> executada a pintura do piso da quadra</w:t>
      </w:r>
      <w:r w:rsidRPr="00FB4621">
        <w:rPr>
          <w:szCs w:val="24"/>
        </w:rPr>
        <w:t xml:space="preserve">, aplicando inicialmente </w:t>
      </w:r>
      <w:r w:rsidRPr="00FB4621">
        <w:rPr>
          <w:szCs w:val="24"/>
        </w:rPr>
        <w:t>uma demão de fundo selador/preparador</w:t>
      </w:r>
      <w:r w:rsidRPr="00FB4621">
        <w:rPr>
          <w:szCs w:val="24"/>
        </w:rPr>
        <w:t xml:space="preserve"> e após três</w:t>
      </w:r>
      <w:r w:rsidR="00835664" w:rsidRPr="00FB4621">
        <w:rPr>
          <w:szCs w:val="24"/>
        </w:rPr>
        <w:t xml:space="preserve"> demãos de tinta acrílica</w:t>
      </w:r>
      <w:r w:rsidRPr="00FB4621">
        <w:rPr>
          <w:szCs w:val="24"/>
        </w:rPr>
        <w:t xml:space="preserve"> na cor a ser definida pela Prefeitura. </w:t>
      </w:r>
    </w:p>
    <w:p w:rsidR="002D0B3E" w:rsidRPr="00FB4621" w:rsidRDefault="002D0B3E" w:rsidP="00835664">
      <w:pPr>
        <w:pStyle w:val="Corpodetexto"/>
        <w:spacing w:before="120" w:after="120" w:line="276" w:lineRule="auto"/>
        <w:ind w:firstLine="567"/>
        <w:rPr>
          <w:szCs w:val="24"/>
        </w:rPr>
      </w:pPr>
      <w:r w:rsidRPr="00FB4621">
        <w:rPr>
          <w:szCs w:val="24"/>
        </w:rPr>
        <w:t xml:space="preserve">Já </w:t>
      </w:r>
      <w:r w:rsidR="00835664" w:rsidRPr="00FB4621">
        <w:rPr>
          <w:szCs w:val="24"/>
        </w:rPr>
        <w:t>a</w:t>
      </w:r>
      <w:r w:rsidR="00835664" w:rsidRPr="00FB4621">
        <w:rPr>
          <w:szCs w:val="24"/>
        </w:rPr>
        <w:t xml:space="preserve">s faixas, círculos e semicírculos, deverão ser medidos e marcados com linha e giz bem como o uso de gabaritos adequados para as linhas curvas e então colocar a fita crepe posicionada lateralmente às linhas demarcadas. </w:t>
      </w:r>
    </w:p>
    <w:p w:rsidR="00835664" w:rsidRPr="00FB4621" w:rsidRDefault="00835664" w:rsidP="00835664">
      <w:pPr>
        <w:pStyle w:val="Corpodetexto"/>
        <w:spacing w:before="120" w:after="120" w:line="276" w:lineRule="auto"/>
        <w:ind w:firstLine="567"/>
        <w:rPr>
          <w:szCs w:val="24"/>
        </w:rPr>
      </w:pPr>
      <w:r w:rsidRPr="00FB4621">
        <w:rPr>
          <w:szCs w:val="24"/>
        </w:rPr>
        <w:t xml:space="preserve">Diluir a tinta acrílica com água, 10% do volume e aplicar a 1ª </w:t>
      </w:r>
      <w:r w:rsidR="002D0B3E" w:rsidRPr="00FB4621">
        <w:rPr>
          <w:szCs w:val="24"/>
        </w:rPr>
        <w:t>demão com trincha ou rolo de lã</w:t>
      </w:r>
      <w:r w:rsidRPr="00FB4621">
        <w:rPr>
          <w:szCs w:val="24"/>
        </w:rPr>
        <w:t>. Aplicar de 2 a 3 demãos com intervalo de 4 horas entre elas e remover as fitas após secagem da última demão.</w:t>
      </w:r>
    </w:p>
    <w:p w:rsidR="00835664" w:rsidRPr="00FB4621" w:rsidRDefault="00835664" w:rsidP="008F686D">
      <w:pPr>
        <w:pStyle w:val="Corpodetexto"/>
        <w:spacing w:before="120" w:after="120" w:line="276" w:lineRule="auto"/>
        <w:rPr>
          <w:b/>
          <w:szCs w:val="24"/>
        </w:rPr>
      </w:pPr>
    </w:p>
    <w:p w:rsidR="00835664" w:rsidRPr="00FB4621" w:rsidRDefault="00835664" w:rsidP="00835664">
      <w:pPr>
        <w:pStyle w:val="Corpodetexto"/>
        <w:spacing w:before="120" w:after="120" w:line="276" w:lineRule="auto"/>
        <w:rPr>
          <w:b/>
          <w:szCs w:val="24"/>
        </w:rPr>
      </w:pPr>
      <w:r w:rsidRPr="00FB4621">
        <w:rPr>
          <w:b/>
          <w:szCs w:val="24"/>
        </w:rPr>
        <w:t>III – PAVIMENTAÇÃO (</w:t>
      </w:r>
      <w:r w:rsidR="00363D65" w:rsidRPr="00FB4621">
        <w:rPr>
          <w:b/>
          <w:szCs w:val="24"/>
        </w:rPr>
        <w:t>Calçadas/Circulação Externa, Floreiras e Rampas de Acesso</w:t>
      </w:r>
      <w:r w:rsidRPr="00FB4621">
        <w:rPr>
          <w:b/>
          <w:szCs w:val="24"/>
        </w:rPr>
        <w:t>):</w:t>
      </w:r>
    </w:p>
    <w:p w:rsidR="00363D65" w:rsidRPr="00FB4621" w:rsidRDefault="00835664" w:rsidP="00835664">
      <w:pPr>
        <w:pStyle w:val="Corpodetexto"/>
        <w:spacing w:before="120" w:after="120" w:line="276" w:lineRule="auto"/>
        <w:ind w:firstLine="567"/>
        <w:rPr>
          <w:szCs w:val="24"/>
        </w:rPr>
      </w:pPr>
      <w:r w:rsidRPr="00FB4621">
        <w:rPr>
          <w:b/>
          <w:szCs w:val="24"/>
        </w:rPr>
        <w:t xml:space="preserve">3.1 </w:t>
      </w:r>
      <w:r w:rsidR="00363D65" w:rsidRPr="00FB4621">
        <w:rPr>
          <w:b/>
          <w:szCs w:val="24"/>
        </w:rPr>
        <w:t xml:space="preserve">– Execução de </w:t>
      </w:r>
      <w:r w:rsidRPr="00FB4621">
        <w:rPr>
          <w:b/>
          <w:szCs w:val="24"/>
        </w:rPr>
        <w:t>calçadas</w:t>
      </w:r>
      <w:r w:rsidR="00363D65" w:rsidRPr="00FB4621">
        <w:rPr>
          <w:b/>
          <w:szCs w:val="24"/>
        </w:rPr>
        <w:t>/circulação externa</w:t>
      </w:r>
      <w:r w:rsidRPr="00FB4621">
        <w:rPr>
          <w:b/>
          <w:szCs w:val="24"/>
        </w:rPr>
        <w:t xml:space="preserve">: </w:t>
      </w:r>
      <w:r w:rsidR="00363D65" w:rsidRPr="00FB4621">
        <w:rPr>
          <w:szCs w:val="24"/>
        </w:rPr>
        <w:t>Primeiramente será realizado o nivelamento do terreno e feito o espalhamento de brita</w:t>
      </w:r>
      <w:r w:rsidR="00363D65" w:rsidRPr="00FB4621">
        <w:rPr>
          <w:szCs w:val="24"/>
        </w:rPr>
        <w:t xml:space="preserve">, pela Prefeitura Municipal. Logo após deverão ser posicionadas as guias (meio-fio) delimitando toda a área que será executada a calçada em blocos </w:t>
      </w:r>
      <w:proofErr w:type="spellStart"/>
      <w:r w:rsidR="00363D65" w:rsidRPr="00FB4621">
        <w:rPr>
          <w:szCs w:val="24"/>
        </w:rPr>
        <w:t>intertravados</w:t>
      </w:r>
      <w:proofErr w:type="spellEnd"/>
      <w:r w:rsidR="00363D65" w:rsidRPr="00FB4621">
        <w:rPr>
          <w:szCs w:val="24"/>
        </w:rPr>
        <w:t xml:space="preserve"> de concreto (</w:t>
      </w:r>
      <w:proofErr w:type="spellStart"/>
      <w:r w:rsidR="00363D65" w:rsidRPr="00FB4621">
        <w:rPr>
          <w:szCs w:val="24"/>
        </w:rPr>
        <w:t>bloquete</w:t>
      </w:r>
      <w:proofErr w:type="spellEnd"/>
      <w:r w:rsidR="00363D65" w:rsidRPr="00FB4621">
        <w:rPr>
          <w:szCs w:val="24"/>
        </w:rPr>
        <w:t>)</w:t>
      </w:r>
      <w:r w:rsidR="00CB059B" w:rsidRPr="00FB4621">
        <w:rPr>
          <w:szCs w:val="24"/>
        </w:rPr>
        <w:t>, conforme projeto</w:t>
      </w:r>
      <w:r w:rsidR="00363D65" w:rsidRPr="00FB4621">
        <w:rPr>
          <w:szCs w:val="24"/>
        </w:rPr>
        <w:t>.</w:t>
      </w:r>
    </w:p>
    <w:p w:rsidR="00835664" w:rsidRPr="00FB4621" w:rsidRDefault="00363D65" w:rsidP="00835664">
      <w:pPr>
        <w:pStyle w:val="Corpodetexto"/>
        <w:spacing w:before="120" w:after="120" w:line="276" w:lineRule="auto"/>
        <w:ind w:firstLine="567"/>
        <w:rPr>
          <w:szCs w:val="24"/>
        </w:rPr>
      </w:pPr>
      <w:r w:rsidRPr="00FB4621">
        <w:rPr>
          <w:szCs w:val="24"/>
        </w:rPr>
        <w:t xml:space="preserve"> </w:t>
      </w:r>
    </w:p>
    <w:p w:rsidR="00363D65" w:rsidRPr="00FB4621" w:rsidRDefault="00363D65" w:rsidP="00835664">
      <w:pPr>
        <w:pStyle w:val="Corpodetexto"/>
        <w:spacing w:before="120" w:after="120" w:line="276" w:lineRule="auto"/>
        <w:ind w:firstLine="567"/>
        <w:rPr>
          <w:szCs w:val="24"/>
        </w:rPr>
      </w:pPr>
      <w:r w:rsidRPr="00FB4621">
        <w:rPr>
          <w:b/>
          <w:szCs w:val="24"/>
        </w:rPr>
        <w:t xml:space="preserve">3.2 – Floreiras: </w:t>
      </w:r>
      <w:r w:rsidRPr="00FB4621">
        <w:rPr>
          <w:szCs w:val="24"/>
        </w:rPr>
        <w:t>Serão</w:t>
      </w:r>
      <w:r w:rsidR="00CB059B" w:rsidRPr="00FB4621">
        <w:rPr>
          <w:szCs w:val="24"/>
        </w:rPr>
        <w:t xml:space="preserve"> delimitadas</w:t>
      </w:r>
      <w:r w:rsidRPr="00FB4621">
        <w:rPr>
          <w:szCs w:val="24"/>
        </w:rPr>
        <w:t xml:space="preserve"> </w:t>
      </w:r>
      <w:r w:rsidR="00CB059B" w:rsidRPr="00FB4621">
        <w:rPr>
          <w:szCs w:val="24"/>
        </w:rPr>
        <w:t xml:space="preserve">pelas guias (meio-fio) que deverão ser posicionadas de acordo com o local e as medidas estabelecidas em projeto, </w:t>
      </w:r>
      <w:r w:rsidR="00CB059B" w:rsidRPr="00FB4621">
        <w:rPr>
          <w:szCs w:val="24"/>
        </w:rPr>
        <w:t>formando as floreiras</w:t>
      </w:r>
      <w:r w:rsidR="00CB059B" w:rsidRPr="00FB4621">
        <w:rPr>
          <w:szCs w:val="24"/>
        </w:rPr>
        <w:t xml:space="preserve"> que irão receber uma vegetação decorativa depois do termina da obra, pela Prefeitura Municipal.</w:t>
      </w:r>
    </w:p>
    <w:p w:rsidR="00363D65" w:rsidRPr="00FB4621" w:rsidRDefault="00363D65" w:rsidP="00835664">
      <w:pPr>
        <w:pStyle w:val="Corpodetexto"/>
        <w:spacing w:before="120" w:after="120" w:line="276" w:lineRule="auto"/>
        <w:ind w:firstLine="567"/>
        <w:rPr>
          <w:b/>
          <w:szCs w:val="24"/>
        </w:rPr>
      </w:pPr>
    </w:p>
    <w:p w:rsidR="00363D65" w:rsidRPr="00FB4621" w:rsidRDefault="00363D65" w:rsidP="00363D65">
      <w:pPr>
        <w:pStyle w:val="Corpodetexto"/>
        <w:spacing w:before="120" w:after="120" w:line="276" w:lineRule="auto"/>
        <w:ind w:firstLine="567"/>
        <w:rPr>
          <w:szCs w:val="24"/>
        </w:rPr>
      </w:pPr>
      <w:r w:rsidRPr="00FB4621">
        <w:rPr>
          <w:b/>
          <w:szCs w:val="24"/>
        </w:rPr>
        <w:t>3.3 – Rampas de Acesso:</w:t>
      </w:r>
      <w:r w:rsidR="00CB059B" w:rsidRPr="00FB4621">
        <w:rPr>
          <w:b/>
          <w:szCs w:val="24"/>
        </w:rPr>
        <w:t xml:space="preserve"> </w:t>
      </w:r>
      <w:r w:rsidR="00CB059B" w:rsidRPr="00FB4621">
        <w:rPr>
          <w:szCs w:val="24"/>
        </w:rPr>
        <w:t>Com</w:t>
      </w:r>
      <w:r w:rsidRPr="00FB4621">
        <w:rPr>
          <w:szCs w:val="24"/>
        </w:rPr>
        <w:t xml:space="preserve"> o nivelamento do terreno</w:t>
      </w:r>
      <w:r w:rsidR="00CB059B" w:rsidRPr="00FB4621">
        <w:rPr>
          <w:szCs w:val="24"/>
        </w:rPr>
        <w:t xml:space="preserve"> já realizado</w:t>
      </w:r>
      <w:r w:rsidRPr="00FB4621">
        <w:rPr>
          <w:szCs w:val="24"/>
        </w:rPr>
        <w:t xml:space="preserve"> e feito o espalhamento de brita, pela Prefeitura Municipal</w:t>
      </w:r>
      <w:r w:rsidR="00CB059B" w:rsidRPr="00FB4621">
        <w:rPr>
          <w:szCs w:val="24"/>
        </w:rPr>
        <w:t xml:space="preserve">, </w:t>
      </w:r>
      <w:r w:rsidRPr="00FB4621">
        <w:rPr>
          <w:szCs w:val="24"/>
        </w:rPr>
        <w:t xml:space="preserve">montam-se as fôrmas que servem para conter e </w:t>
      </w:r>
      <w:r w:rsidRPr="00FB4621">
        <w:rPr>
          <w:szCs w:val="24"/>
        </w:rPr>
        <w:lastRenderedPageBreak/>
        <w:t xml:space="preserve">dar forma ao concreto a ser lançado, coloca-se lona plástica para impermeabilização (e = 150 micra) e, sobre ela, são colocadas as telas de aço soldada nervurada CA – 60, e = 5 mm, com espaçamento de 15 x 15 cm. Realizar o lançamento, espalhamento, </w:t>
      </w:r>
      <w:proofErr w:type="spellStart"/>
      <w:r w:rsidRPr="00FB4621">
        <w:rPr>
          <w:szCs w:val="24"/>
        </w:rPr>
        <w:t>sarrafeamento</w:t>
      </w:r>
      <w:proofErr w:type="spellEnd"/>
      <w:r w:rsidRPr="00FB4621">
        <w:rPr>
          <w:szCs w:val="24"/>
        </w:rPr>
        <w:t xml:space="preserve"> e desempeno do concreto preparado em betoneira no traço </w:t>
      </w:r>
      <w:proofErr w:type="gramStart"/>
      <w:r w:rsidRPr="00FB4621">
        <w:rPr>
          <w:szCs w:val="24"/>
        </w:rPr>
        <w:t>1:2,7:3</w:t>
      </w:r>
      <w:proofErr w:type="gramEnd"/>
      <w:r w:rsidRPr="00FB4621">
        <w:rPr>
          <w:szCs w:val="24"/>
        </w:rPr>
        <w:t xml:space="preserve"> (</w:t>
      </w:r>
      <w:proofErr w:type="spellStart"/>
      <w:r w:rsidRPr="00FB4621">
        <w:rPr>
          <w:szCs w:val="24"/>
        </w:rPr>
        <w:t>cimento:areia</w:t>
      </w:r>
      <w:proofErr w:type="spellEnd"/>
      <w:r w:rsidRPr="00FB4621">
        <w:rPr>
          <w:szCs w:val="24"/>
        </w:rPr>
        <w:t xml:space="preserve"> </w:t>
      </w:r>
      <w:proofErr w:type="spellStart"/>
      <w:r w:rsidRPr="00FB4621">
        <w:rPr>
          <w:szCs w:val="24"/>
        </w:rPr>
        <w:t>média:brita</w:t>
      </w:r>
      <w:proofErr w:type="spellEnd"/>
      <w:r w:rsidRPr="00FB4621">
        <w:rPr>
          <w:szCs w:val="24"/>
        </w:rPr>
        <w:t xml:space="preserve"> 1) com </w:t>
      </w:r>
      <w:proofErr w:type="spellStart"/>
      <w:r w:rsidRPr="00FB4621">
        <w:rPr>
          <w:szCs w:val="24"/>
        </w:rPr>
        <w:t>Fck</w:t>
      </w:r>
      <w:proofErr w:type="spellEnd"/>
      <w:r w:rsidRPr="00FB4621">
        <w:rPr>
          <w:szCs w:val="24"/>
        </w:rPr>
        <w:t xml:space="preserve"> = 20 M</w:t>
      </w:r>
      <w:r w:rsidR="00CB059B" w:rsidRPr="00FB4621">
        <w:rPr>
          <w:szCs w:val="24"/>
        </w:rPr>
        <w:t>P</w:t>
      </w:r>
      <w:r w:rsidRPr="00FB4621">
        <w:rPr>
          <w:szCs w:val="24"/>
        </w:rPr>
        <w:t>a até atingir 6 cm de espessura. Para aumentar a rugosidade do pavimento, fazer uma textura superficial por meio de vassouras, aplicadas transversalmente ao eixo da pista com o concreto ainda fresco e por fim, fazer as juntas de dilatação.</w:t>
      </w:r>
    </w:p>
    <w:p w:rsidR="00363D65" w:rsidRPr="00FB4621" w:rsidRDefault="00363D65" w:rsidP="00835664">
      <w:pPr>
        <w:pStyle w:val="Corpodetexto"/>
        <w:spacing w:before="120" w:after="120" w:line="276" w:lineRule="auto"/>
        <w:ind w:firstLine="567"/>
        <w:rPr>
          <w:b/>
          <w:szCs w:val="24"/>
        </w:rPr>
      </w:pPr>
    </w:p>
    <w:p w:rsidR="00835664" w:rsidRPr="00FB4621" w:rsidRDefault="00835664" w:rsidP="00835664">
      <w:pPr>
        <w:spacing w:after="120" w:line="276" w:lineRule="auto"/>
        <w:ind w:firstLine="708"/>
        <w:jc w:val="both"/>
        <w:rPr>
          <w:b/>
          <w:i/>
        </w:rPr>
      </w:pPr>
      <w:r w:rsidRPr="00FB4621">
        <w:rPr>
          <w:b/>
          <w:i/>
        </w:rPr>
        <w:t>Observações:</w:t>
      </w:r>
    </w:p>
    <w:p w:rsidR="00835664" w:rsidRPr="00FB4621" w:rsidRDefault="00835664" w:rsidP="00835664">
      <w:pPr>
        <w:pStyle w:val="Corpodetexto"/>
        <w:spacing w:before="120" w:after="120" w:line="276" w:lineRule="auto"/>
        <w:ind w:firstLine="708"/>
        <w:rPr>
          <w:szCs w:val="24"/>
        </w:rPr>
      </w:pPr>
      <w:r w:rsidRPr="00FB4621">
        <w:rPr>
          <w:szCs w:val="24"/>
        </w:rPr>
        <w:t xml:space="preserve">- Após o início da cura do concreto, (cerca de 24 horas), deverá ser executado o corte das juntas, (juntas serradas), na profundidade mínima de 3 cm, formando quadros alinhados. As juntas serradas deverão ser seladas com </w:t>
      </w:r>
      <w:proofErr w:type="spellStart"/>
      <w:r w:rsidRPr="00FB4621">
        <w:rPr>
          <w:szCs w:val="24"/>
        </w:rPr>
        <w:t>mastique</w:t>
      </w:r>
      <w:proofErr w:type="spellEnd"/>
      <w:r w:rsidRPr="00FB4621">
        <w:rPr>
          <w:szCs w:val="24"/>
        </w:rPr>
        <w:t xml:space="preserve"> de poliuretano quando o concreto tiver atingido pelo menos cerca de 70% de sua retração final, (cerca de 14 dias após a concretagem, dependendo das condições climáticas). </w:t>
      </w:r>
    </w:p>
    <w:p w:rsidR="00835664" w:rsidRPr="00FB4621" w:rsidRDefault="00835664" w:rsidP="00835664">
      <w:pPr>
        <w:pStyle w:val="Corpodetexto"/>
        <w:spacing w:before="120" w:after="120" w:line="276" w:lineRule="auto"/>
        <w:ind w:firstLine="708"/>
        <w:rPr>
          <w:szCs w:val="24"/>
        </w:rPr>
      </w:pPr>
      <w:r w:rsidRPr="00FB4621">
        <w:rPr>
          <w:szCs w:val="24"/>
        </w:rPr>
        <w:t>- A rampa de acesso, conforme projeto, deverá ser executada nas diretrizes da norma de acessibilidade da ABNT, NBR 9050.</w:t>
      </w:r>
    </w:p>
    <w:p w:rsidR="00A9427C" w:rsidRPr="00FB4621" w:rsidRDefault="00A9427C" w:rsidP="00D91E89">
      <w:pPr>
        <w:pStyle w:val="Corpodetexto"/>
        <w:tabs>
          <w:tab w:val="left" w:pos="284"/>
        </w:tabs>
        <w:spacing w:before="120" w:after="120" w:line="276" w:lineRule="auto"/>
        <w:ind w:left="284"/>
        <w:rPr>
          <w:b/>
          <w:color w:val="000000"/>
          <w:szCs w:val="24"/>
          <w:u w:val="single"/>
        </w:rPr>
      </w:pPr>
    </w:p>
    <w:p w:rsidR="00A2150C" w:rsidRPr="00FB4621" w:rsidRDefault="00A9427C" w:rsidP="00A9427C">
      <w:pPr>
        <w:pStyle w:val="Corpodetexto"/>
        <w:spacing w:before="120" w:after="120" w:line="276" w:lineRule="auto"/>
        <w:rPr>
          <w:b/>
          <w:szCs w:val="24"/>
        </w:rPr>
      </w:pPr>
      <w:r w:rsidRPr="00FB4621">
        <w:rPr>
          <w:b/>
          <w:szCs w:val="24"/>
        </w:rPr>
        <w:t>I</w:t>
      </w:r>
      <w:r w:rsidR="00D91E89" w:rsidRPr="00FB4621">
        <w:rPr>
          <w:b/>
          <w:szCs w:val="24"/>
        </w:rPr>
        <w:t>V</w:t>
      </w:r>
      <w:r w:rsidRPr="00FB4621">
        <w:rPr>
          <w:b/>
          <w:szCs w:val="24"/>
        </w:rPr>
        <w:t>. INSTALAÇÕES ELÉTRICAS</w:t>
      </w:r>
    </w:p>
    <w:p w:rsidR="00A9427C" w:rsidRPr="00FB4621" w:rsidRDefault="001F7BCA" w:rsidP="001F7BCA">
      <w:pPr>
        <w:pStyle w:val="Corpodetexto"/>
        <w:spacing w:before="120" w:after="120" w:line="276" w:lineRule="auto"/>
        <w:ind w:firstLine="708"/>
        <w:rPr>
          <w:szCs w:val="24"/>
        </w:rPr>
      </w:pPr>
      <w:r w:rsidRPr="00FB4621">
        <w:rPr>
          <w:szCs w:val="24"/>
        </w:rPr>
        <w:t>O abastecimento</w:t>
      </w:r>
      <w:r w:rsidR="00E24296" w:rsidRPr="00FB4621">
        <w:rPr>
          <w:szCs w:val="24"/>
        </w:rPr>
        <w:t xml:space="preserve"> de energia elétrica</w:t>
      </w:r>
      <w:r w:rsidR="00D91E89" w:rsidRPr="00FB4621">
        <w:rPr>
          <w:szCs w:val="24"/>
        </w:rPr>
        <w:t xml:space="preserve"> </w:t>
      </w:r>
      <w:r w:rsidR="00CB059B" w:rsidRPr="00FB4621">
        <w:rPr>
          <w:szCs w:val="24"/>
        </w:rPr>
        <w:t xml:space="preserve">já existe e </w:t>
      </w:r>
      <w:r w:rsidR="00D91E89" w:rsidRPr="00FB4621">
        <w:rPr>
          <w:szCs w:val="24"/>
        </w:rPr>
        <w:t>se dá</w:t>
      </w:r>
      <w:r w:rsidRPr="00FB4621">
        <w:rPr>
          <w:szCs w:val="24"/>
        </w:rPr>
        <w:t xml:space="preserve"> através do Quadro de Medição existente no local. </w:t>
      </w:r>
      <w:r w:rsidR="00A9427C" w:rsidRPr="00FB4621">
        <w:rPr>
          <w:szCs w:val="24"/>
        </w:rPr>
        <w:t xml:space="preserve">As instalações serão executadas em acordo com as especificações e exigências da NBR 5410 da ABNT e com as normas da Concessionária de Energia Elétrica local, tendo como parâmetro às disposições e informações do </w:t>
      </w:r>
      <w:r w:rsidR="006E0AC0" w:rsidRPr="00FB4621">
        <w:rPr>
          <w:szCs w:val="24"/>
        </w:rPr>
        <w:t>GED-13</w:t>
      </w:r>
      <w:r w:rsidR="00A9427C" w:rsidRPr="00FB4621">
        <w:rPr>
          <w:szCs w:val="24"/>
        </w:rPr>
        <w:t xml:space="preserve"> e respeitando os pontos, bitolas de fios, disjuntores e demais componentes indicados no projeto.</w:t>
      </w:r>
    </w:p>
    <w:p w:rsidR="00D6360C" w:rsidRPr="00FB4621" w:rsidRDefault="00CB059B" w:rsidP="003B504F">
      <w:pPr>
        <w:pStyle w:val="Corpodetexto"/>
        <w:spacing w:before="120" w:after="120" w:line="276" w:lineRule="auto"/>
        <w:ind w:firstLine="708"/>
        <w:rPr>
          <w:szCs w:val="24"/>
        </w:rPr>
      </w:pPr>
      <w:r w:rsidRPr="00FB4621">
        <w:rPr>
          <w:szCs w:val="24"/>
        </w:rPr>
        <w:t>No</w:t>
      </w:r>
      <w:r w:rsidR="00D6360C" w:rsidRPr="00FB4621">
        <w:rPr>
          <w:szCs w:val="24"/>
        </w:rPr>
        <w:t xml:space="preserve"> CD </w:t>
      </w:r>
      <w:r w:rsidR="003B504F" w:rsidRPr="00FB4621">
        <w:rPr>
          <w:szCs w:val="24"/>
        </w:rPr>
        <w:t>–</w:t>
      </w:r>
      <w:r w:rsidR="00D6360C" w:rsidRPr="00FB4621">
        <w:rPr>
          <w:szCs w:val="24"/>
        </w:rPr>
        <w:t xml:space="preserve"> 1</w:t>
      </w:r>
      <w:r w:rsidR="003B504F" w:rsidRPr="00FB4621">
        <w:rPr>
          <w:szCs w:val="24"/>
        </w:rPr>
        <w:t xml:space="preserve"> </w:t>
      </w:r>
      <w:r w:rsidRPr="00FB4621">
        <w:rPr>
          <w:szCs w:val="24"/>
        </w:rPr>
        <w:t xml:space="preserve">já existente, </w:t>
      </w:r>
      <w:r w:rsidR="00D6360C" w:rsidRPr="00FB4621">
        <w:rPr>
          <w:szCs w:val="24"/>
        </w:rPr>
        <w:t>ser</w:t>
      </w:r>
      <w:r w:rsidRPr="00FB4621">
        <w:rPr>
          <w:szCs w:val="24"/>
        </w:rPr>
        <w:t>ão instalados mais</w:t>
      </w:r>
      <w:r w:rsidR="003B504F" w:rsidRPr="00FB4621">
        <w:rPr>
          <w:szCs w:val="24"/>
        </w:rPr>
        <w:t xml:space="preserve"> 3</w:t>
      </w:r>
      <w:r w:rsidR="00D6360C" w:rsidRPr="00FB4621">
        <w:rPr>
          <w:szCs w:val="24"/>
        </w:rPr>
        <w:t xml:space="preserve"> disjuntores (</w:t>
      </w:r>
      <w:r w:rsidR="003B504F" w:rsidRPr="00FB4621">
        <w:rPr>
          <w:szCs w:val="24"/>
        </w:rPr>
        <w:t>3</w:t>
      </w:r>
      <w:r w:rsidR="00D6360C" w:rsidRPr="00FB4621">
        <w:rPr>
          <w:szCs w:val="24"/>
        </w:rPr>
        <w:t xml:space="preserve"> circuitos distintos), sendo o d</w:t>
      </w:r>
      <w:r w:rsidR="003B504F" w:rsidRPr="00FB4621">
        <w:rPr>
          <w:szCs w:val="24"/>
        </w:rPr>
        <w:t>e iluminação</w:t>
      </w:r>
      <w:r w:rsidRPr="00FB4621">
        <w:rPr>
          <w:szCs w:val="24"/>
        </w:rPr>
        <w:t xml:space="preserve"> externa</w:t>
      </w:r>
      <w:r w:rsidR="003B504F" w:rsidRPr="00FB4621">
        <w:rPr>
          <w:szCs w:val="24"/>
        </w:rPr>
        <w:t xml:space="preserve"> da quadra</w:t>
      </w:r>
      <w:r w:rsidRPr="00FB4621">
        <w:rPr>
          <w:szCs w:val="24"/>
        </w:rPr>
        <w:t xml:space="preserve"> nas paredes, o dos postes decorativos de iluminação</w:t>
      </w:r>
      <w:r w:rsidR="003B504F" w:rsidRPr="00FB4621">
        <w:rPr>
          <w:szCs w:val="24"/>
        </w:rPr>
        <w:t xml:space="preserve"> e o </w:t>
      </w:r>
      <w:r w:rsidRPr="00FB4621">
        <w:rPr>
          <w:szCs w:val="24"/>
        </w:rPr>
        <w:t xml:space="preserve">de iluminação de </w:t>
      </w:r>
      <w:r w:rsidR="003B504F" w:rsidRPr="00FB4621">
        <w:rPr>
          <w:szCs w:val="24"/>
        </w:rPr>
        <w:t>emergência d</w:t>
      </w:r>
      <w:r w:rsidR="00D6360C" w:rsidRPr="00FB4621">
        <w:rPr>
          <w:szCs w:val="24"/>
        </w:rPr>
        <w:t>a quadra</w:t>
      </w:r>
      <w:r w:rsidR="003B504F" w:rsidRPr="00FB4621">
        <w:rPr>
          <w:szCs w:val="24"/>
        </w:rPr>
        <w:t xml:space="preserve"> de 1 x 15 A</w:t>
      </w:r>
      <w:r w:rsidRPr="00FB4621">
        <w:rPr>
          <w:szCs w:val="24"/>
        </w:rPr>
        <w:t xml:space="preserve">, </w:t>
      </w:r>
      <w:r w:rsidR="00D6360C" w:rsidRPr="00FB4621">
        <w:rPr>
          <w:szCs w:val="24"/>
        </w:rPr>
        <w:t>conforme o “Quadro de Cargas</w:t>
      </w:r>
      <w:r w:rsidR="003B504F" w:rsidRPr="00FB4621">
        <w:rPr>
          <w:szCs w:val="24"/>
        </w:rPr>
        <w:t xml:space="preserve"> CD - 1</w:t>
      </w:r>
      <w:r w:rsidR="00D6360C" w:rsidRPr="00FB4621">
        <w:rPr>
          <w:szCs w:val="24"/>
        </w:rPr>
        <w:t xml:space="preserve">” do Projeto Elétrico. </w:t>
      </w:r>
    </w:p>
    <w:p w:rsidR="00A9427C" w:rsidRPr="00FB4621" w:rsidRDefault="001F7BCA" w:rsidP="00A9427C">
      <w:pPr>
        <w:pStyle w:val="Corpodetexto"/>
        <w:spacing w:before="120" w:after="120" w:line="276" w:lineRule="auto"/>
        <w:ind w:firstLine="708"/>
        <w:rPr>
          <w:szCs w:val="24"/>
        </w:rPr>
      </w:pPr>
      <w:r w:rsidRPr="00FB4621">
        <w:rPr>
          <w:szCs w:val="24"/>
        </w:rPr>
        <w:t>Os circuitos</w:t>
      </w:r>
      <w:r w:rsidR="00A9427C" w:rsidRPr="00FB4621">
        <w:rPr>
          <w:szCs w:val="24"/>
        </w:rPr>
        <w:t xml:space="preserve"> </w:t>
      </w:r>
      <w:r w:rsidRPr="00FB4621">
        <w:rPr>
          <w:szCs w:val="24"/>
        </w:rPr>
        <w:t xml:space="preserve">devem ser </w:t>
      </w:r>
      <w:r w:rsidR="00A9427C" w:rsidRPr="00FB4621">
        <w:rPr>
          <w:szCs w:val="24"/>
        </w:rPr>
        <w:t xml:space="preserve">executados com fiação flexível </w:t>
      </w:r>
      <w:r w:rsidR="003B504F" w:rsidRPr="00FB4621">
        <w:rPr>
          <w:szCs w:val="24"/>
        </w:rPr>
        <w:t xml:space="preserve">isolada </w:t>
      </w:r>
      <w:r w:rsidR="00A9427C" w:rsidRPr="00FB4621">
        <w:rPr>
          <w:szCs w:val="24"/>
        </w:rPr>
        <w:t xml:space="preserve">anti-chamas de </w:t>
      </w:r>
      <w:r w:rsidR="003B504F" w:rsidRPr="00FB4621">
        <w:rPr>
          <w:szCs w:val="24"/>
        </w:rPr>
        <w:t>1,5 mm²</w:t>
      </w:r>
      <w:r w:rsidR="00A9427C" w:rsidRPr="00FB4621">
        <w:rPr>
          <w:szCs w:val="24"/>
        </w:rPr>
        <w:t>,</w:t>
      </w:r>
      <w:r w:rsidR="003B504F" w:rsidRPr="00FB4621">
        <w:rPr>
          <w:szCs w:val="24"/>
        </w:rPr>
        <w:t xml:space="preserve"> 450/750 V para o retorno da iluminação</w:t>
      </w:r>
      <w:r w:rsidR="002847ED" w:rsidRPr="00FB4621">
        <w:rPr>
          <w:szCs w:val="24"/>
        </w:rPr>
        <w:t xml:space="preserve"> e </w:t>
      </w:r>
      <w:r w:rsidR="003B504F" w:rsidRPr="00FB4621">
        <w:rPr>
          <w:szCs w:val="24"/>
        </w:rPr>
        <w:t>de 2,5 mm²</w:t>
      </w:r>
      <w:r w:rsidR="002847ED" w:rsidRPr="00FB4621">
        <w:rPr>
          <w:szCs w:val="24"/>
        </w:rPr>
        <w:t>, 450/750 V</w:t>
      </w:r>
      <w:r w:rsidR="003B504F" w:rsidRPr="00FB4621">
        <w:rPr>
          <w:szCs w:val="24"/>
        </w:rPr>
        <w:t xml:space="preserve"> para a rede da quadra e terminais</w:t>
      </w:r>
      <w:r w:rsidR="002847ED" w:rsidRPr="00FB4621">
        <w:rPr>
          <w:szCs w:val="24"/>
        </w:rPr>
        <w:t>,</w:t>
      </w:r>
      <w:r w:rsidR="003B504F" w:rsidRPr="00FB4621">
        <w:rPr>
          <w:szCs w:val="24"/>
        </w:rPr>
        <w:t xml:space="preserve"> </w:t>
      </w:r>
      <w:r w:rsidR="00A9427C" w:rsidRPr="00FB4621">
        <w:rPr>
          <w:szCs w:val="24"/>
        </w:rPr>
        <w:t>os quais serão pr</w:t>
      </w:r>
      <w:r w:rsidR="002847ED" w:rsidRPr="00FB4621">
        <w:rPr>
          <w:szCs w:val="24"/>
        </w:rPr>
        <w:t xml:space="preserve">otegidos por eletrodutos de PVC, </w:t>
      </w:r>
      <w:r w:rsidR="00A9427C" w:rsidRPr="00FB4621">
        <w:rPr>
          <w:szCs w:val="24"/>
        </w:rPr>
        <w:t>conforme bitolas e informações contidas na planta elétrica, sendo afixados na estrutura por meio de braçadeiras metálicas.</w:t>
      </w:r>
    </w:p>
    <w:p w:rsidR="00193F13" w:rsidRPr="00FB4621" w:rsidRDefault="00A9427C" w:rsidP="00A9427C">
      <w:pPr>
        <w:pStyle w:val="Corpodetexto"/>
        <w:spacing w:before="120" w:after="120" w:line="276" w:lineRule="auto"/>
        <w:ind w:firstLine="708"/>
        <w:rPr>
          <w:szCs w:val="24"/>
        </w:rPr>
      </w:pPr>
      <w:r w:rsidRPr="00FB4621">
        <w:rPr>
          <w:szCs w:val="24"/>
        </w:rPr>
        <w:t xml:space="preserve">Está prevista a instalação de </w:t>
      </w:r>
      <w:r w:rsidR="00CB059B" w:rsidRPr="00FB4621">
        <w:rPr>
          <w:szCs w:val="24"/>
        </w:rPr>
        <w:t>11</w:t>
      </w:r>
      <w:r w:rsidRPr="00FB4621">
        <w:rPr>
          <w:szCs w:val="24"/>
        </w:rPr>
        <w:t xml:space="preserve"> tomadas</w:t>
      </w:r>
      <w:r w:rsidR="001A4409" w:rsidRPr="00FB4621">
        <w:rPr>
          <w:szCs w:val="24"/>
        </w:rPr>
        <w:t xml:space="preserve"> </w:t>
      </w:r>
      <w:r w:rsidR="002847ED" w:rsidRPr="00FB4621">
        <w:rPr>
          <w:szCs w:val="24"/>
        </w:rPr>
        <w:t>alta</w:t>
      </w:r>
      <w:r w:rsidR="00F222A8" w:rsidRPr="00FB4621">
        <w:rPr>
          <w:szCs w:val="24"/>
        </w:rPr>
        <w:t>s</w:t>
      </w:r>
      <w:r w:rsidR="002847ED" w:rsidRPr="00FB4621">
        <w:rPr>
          <w:szCs w:val="24"/>
        </w:rPr>
        <w:t xml:space="preserve"> de 1 módulo</w:t>
      </w:r>
      <w:r w:rsidRPr="00FB4621">
        <w:rPr>
          <w:szCs w:val="24"/>
        </w:rPr>
        <w:t xml:space="preserve"> de 10 A</w:t>
      </w:r>
      <w:r w:rsidR="003A5FC1" w:rsidRPr="00FB4621">
        <w:rPr>
          <w:szCs w:val="24"/>
        </w:rPr>
        <w:t xml:space="preserve"> </w:t>
      </w:r>
      <w:r w:rsidR="00CB059B" w:rsidRPr="00FB4621">
        <w:rPr>
          <w:szCs w:val="24"/>
        </w:rPr>
        <w:t>e</w:t>
      </w:r>
      <w:r w:rsidRPr="00FB4621">
        <w:rPr>
          <w:szCs w:val="24"/>
        </w:rPr>
        <w:t xml:space="preserve"> dispostas nos locais indicados na planta </w:t>
      </w:r>
      <w:r w:rsidR="001F7BCA" w:rsidRPr="00FB4621">
        <w:rPr>
          <w:szCs w:val="24"/>
        </w:rPr>
        <w:t xml:space="preserve">do projeto </w:t>
      </w:r>
      <w:r w:rsidRPr="00FB4621">
        <w:rPr>
          <w:szCs w:val="24"/>
        </w:rPr>
        <w:t>elétric</w:t>
      </w:r>
      <w:r w:rsidR="001F7BCA" w:rsidRPr="00FB4621">
        <w:rPr>
          <w:szCs w:val="24"/>
        </w:rPr>
        <w:t>o</w:t>
      </w:r>
      <w:r w:rsidRPr="00FB4621">
        <w:rPr>
          <w:szCs w:val="24"/>
        </w:rPr>
        <w:t>, prevendo a necessidade de uso de equipamentos distintos, bem como do sistema de iluminação de emergência.</w:t>
      </w:r>
      <w:r w:rsidR="002847ED" w:rsidRPr="00FB4621">
        <w:rPr>
          <w:szCs w:val="24"/>
        </w:rPr>
        <w:t xml:space="preserve"> </w:t>
      </w:r>
    </w:p>
    <w:p w:rsidR="00193F13" w:rsidRPr="00FB4621" w:rsidRDefault="006A5C55" w:rsidP="00A9427C">
      <w:pPr>
        <w:pStyle w:val="Corpodetexto"/>
        <w:spacing w:before="120" w:after="120" w:line="276" w:lineRule="auto"/>
        <w:ind w:firstLine="708"/>
        <w:rPr>
          <w:szCs w:val="24"/>
        </w:rPr>
      </w:pPr>
      <w:r w:rsidRPr="00FB4621">
        <w:rPr>
          <w:szCs w:val="24"/>
        </w:rPr>
        <w:t xml:space="preserve">Também </w:t>
      </w:r>
      <w:r w:rsidR="00F222A8" w:rsidRPr="00FB4621">
        <w:rPr>
          <w:szCs w:val="24"/>
        </w:rPr>
        <w:t>serão</w:t>
      </w:r>
      <w:r w:rsidRPr="00FB4621">
        <w:rPr>
          <w:szCs w:val="24"/>
        </w:rPr>
        <w:t xml:space="preserve"> </w:t>
      </w:r>
      <w:r w:rsidR="00F222A8" w:rsidRPr="00FB4621">
        <w:rPr>
          <w:szCs w:val="24"/>
        </w:rPr>
        <w:t>in</w:t>
      </w:r>
      <w:r w:rsidRPr="00FB4621">
        <w:rPr>
          <w:szCs w:val="24"/>
        </w:rPr>
        <w:t>stala</w:t>
      </w:r>
      <w:r w:rsidR="00F222A8" w:rsidRPr="00FB4621">
        <w:rPr>
          <w:szCs w:val="24"/>
        </w:rPr>
        <w:t>dos 3</w:t>
      </w:r>
      <w:r w:rsidR="00193F13" w:rsidRPr="00FB4621">
        <w:rPr>
          <w:szCs w:val="24"/>
        </w:rPr>
        <w:t xml:space="preserve"> </w:t>
      </w:r>
      <w:r w:rsidR="00193F13" w:rsidRPr="00FB4621">
        <w:rPr>
          <w:szCs w:val="24"/>
        </w:rPr>
        <w:t xml:space="preserve">refletores </w:t>
      </w:r>
      <w:r w:rsidR="00193F13" w:rsidRPr="00FB4621">
        <w:rPr>
          <w:szCs w:val="24"/>
        </w:rPr>
        <w:t xml:space="preserve">do tipo holofote em </w:t>
      </w:r>
      <w:proofErr w:type="spellStart"/>
      <w:r w:rsidR="00193F13" w:rsidRPr="00FB4621">
        <w:rPr>
          <w:szCs w:val="24"/>
        </w:rPr>
        <w:t>led</w:t>
      </w:r>
      <w:proofErr w:type="spellEnd"/>
      <w:r w:rsidR="00193F13" w:rsidRPr="00FB4621">
        <w:rPr>
          <w:szCs w:val="24"/>
        </w:rPr>
        <w:t xml:space="preserve"> de 50 W</w:t>
      </w:r>
      <w:r w:rsidR="00193F13" w:rsidRPr="00FB4621">
        <w:rPr>
          <w:szCs w:val="24"/>
        </w:rPr>
        <w:t>, bivolt e a prova d’água, devidamente fixados na</w:t>
      </w:r>
      <w:r w:rsidR="00193F13" w:rsidRPr="00FB4621">
        <w:rPr>
          <w:szCs w:val="24"/>
        </w:rPr>
        <w:t xml:space="preserve"> parte externa das paredes e 2 postes com luminária de </w:t>
      </w:r>
      <w:proofErr w:type="spellStart"/>
      <w:r w:rsidR="00193F13" w:rsidRPr="00FB4621">
        <w:rPr>
          <w:szCs w:val="24"/>
        </w:rPr>
        <w:t>led</w:t>
      </w:r>
      <w:proofErr w:type="spellEnd"/>
      <w:r w:rsidR="00193F13" w:rsidRPr="00FB4621">
        <w:rPr>
          <w:szCs w:val="24"/>
        </w:rPr>
        <w:t xml:space="preserve"> de 50 W, na frente da quadra poliesportiva.</w:t>
      </w:r>
      <w:r w:rsidR="00193F13" w:rsidRPr="00FB4621">
        <w:rPr>
          <w:szCs w:val="24"/>
        </w:rPr>
        <w:t xml:space="preserve"> </w:t>
      </w:r>
      <w:r w:rsidRPr="00FB4621">
        <w:rPr>
          <w:szCs w:val="24"/>
        </w:rPr>
        <w:t xml:space="preserve"> </w:t>
      </w:r>
    </w:p>
    <w:p w:rsidR="00A9427C" w:rsidRPr="00FB4621" w:rsidRDefault="00A9427C" w:rsidP="00A9427C">
      <w:pPr>
        <w:pStyle w:val="Corpodetexto"/>
        <w:spacing w:before="120" w:after="120" w:line="276" w:lineRule="auto"/>
        <w:rPr>
          <w:szCs w:val="24"/>
          <w:highlight w:val="cyan"/>
        </w:rPr>
      </w:pPr>
    </w:p>
    <w:p w:rsidR="00A9427C" w:rsidRPr="00FB4621" w:rsidRDefault="00A9427C" w:rsidP="00A9427C">
      <w:pPr>
        <w:spacing w:after="120" w:line="276" w:lineRule="auto"/>
        <w:ind w:firstLine="708"/>
        <w:jc w:val="both"/>
        <w:rPr>
          <w:b/>
          <w:i/>
        </w:rPr>
      </w:pPr>
      <w:r w:rsidRPr="00FB4621">
        <w:rPr>
          <w:b/>
          <w:i/>
        </w:rPr>
        <w:t>Observações:</w:t>
      </w:r>
    </w:p>
    <w:p w:rsidR="00A9427C" w:rsidRPr="00FB4621" w:rsidRDefault="00A9427C" w:rsidP="00A9427C">
      <w:pPr>
        <w:pStyle w:val="Corpodetexto"/>
        <w:tabs>
          <w:tab w:val="left" w:pos="0"/>
          <w:tab w:val="left" w:pos="284"/>
        </w:tabs>
        <w:spacing w:before="120" w:after="120" w:line="276" w:lineRule="auto"/>
        <w:ind w:firstLine="709"/>
        <w:rPr>
          <w:szCs w:val="24"/>
        </w:rPr>
      </w:pPr>
      <w:r w:rsidRPr="00FB4621">
        <w:rPr>
          <w:szCs w:val="24"/>
        </w:rPr>
        <w:t>- Estão previstos todos os equipamentos e materiais necessários para a instalação, como buchas, parafusos, fitas isolantes, abraçadeiras e afins.</w:t>
      </w:r>
    </w:p>
    <w:p w:rsidR="00A9427C" w:rsidRPr="00FB4621" w:rsidRDefault="00A9427C" w:rsidP="00A9427C">
      <w:pPr>
        <w:spacing w:after="120" w:line="276" w:lineRule="auto"/>
        <w:ind w:firstLine="708"/>
        <w:jc w:val="both"/>
      </w:pPr>
      <w:r w:rsidRPr="00FB4621">
        <w:t>- Todos os condutores flexíveis deverão ter suas emendas estanhadas e soldadas e depois isoladas com dupla camada, sendo a primeira com fita auto-fusão e em seguida recoberta com fita isolante.</w:t>
      </w:r>
    </w:p>
    <w:p w:rsidR="00A9427C" w:rsidRPr="00FB4621" w:rsidRDefault="00A9427C" w:rsidP="00A9427C">
      <w:pPr>
        <w:spacing w:after="120" w:line="276" w:lineRule="auto"/>
        <w:ind w:firstLine="708"/>
        <w:jc w:val="both"/>
      </w:pPr>
      <w:r w:rsidRPr="00FB4621">
        <w:t>- Os condutores (fase, neutro e terra) deverão ser identificados através do isolamento de cores diferentes, sendo a cor preta ou vermelha para fase, azul para o neutro e verde ou verde com amarelo para o condutor terra.</w:t>
      </w:r>
    </w:p>
    <w:p w:rsidR="00A9427C" w:rsidRPr="00FB4621" w:rsidRDefault="00A9427C" w:rsidP="00A9427C">
      <w:pPr>
        <w:spacing w:after="120" w:line="276" w:lineRule="auto"/>
        <w:ind w:firstLine="708"/>
        <w:jc w:val="both"/>
      </w:pPr>
      <w:r w:rsidRPr="00FB4621">
        <w:t>- Nenhum fio deverá ficar exposto a qualquer tipo de interferência climática ou física, ou seja, toda a fiação deverá ser protegida por eletrodutos.</w:t>
      </w:r>
    </w:p>
    <w:p w:rsidR="00A9427C" w:rsidRPr="00FB4621" w:rsidRDefault="00A9427C" w:rsidP="00A9427C">
      <w:pPr>
        <w:spacing w:after="120" w:line="276" w:lineRule="auto"/>
        <w:ind w:firstLine="708"/>
        <w:jc w:val="both"/>
      </w:pPr>
      <w:r w:rsidRPr="00FB4621">
        <w:t>- Os disjuntores deverão, após a sua instalação, ser devidamente identificados dentro do CD, através de adesivação.</w:t>
      </w:r>
    </w:p>
    <w:p w:rsidR="00A9427C" w:rsidRPr="00FB4621" w:rsidRDefault="00A9427C" w:rsidP="00A9427C">
      <w:pPr>
        <w:spacing w:after="120" w:line="276" w:lineRule="auto"/>
        <w:ind w:firstLine="708"/>
        <w:jc w:val="both"/>
      </w:pPr>
      <w:r w:rsidRPr="00FB4621">
        <w:t>- A rede toda deverá conter fiação de proteção (fio terra), inclusive sistema de aterramento em haste de cobre com conector, de preferência Cooperweld.</w:t>
      </w:r>
    </w:p>
    <w:p w:rsidR="00A9427C" w:rsidRPr="00FB4621" w:rsidRDefault="00D11C74" w:rsidP="00A9427C">
      <w:pPr>
        <w:spacing w:after="120" w:line="276" w:lineRule="auto"/>
        <w:ind w:firstLine="708"/>
        <w:jc w:val="both"/>
      </w:pPr>
      <w:r w:rsidRPr="00FB4621">
        <w:t xml:space="preserve">- Estão previstos ainda, </w:t>
      </w:r>
      <w:r w:rsidR="00DF1B89" w:rsidRPr="00FB4621">
        <w:t>4</w:t>
      </w:r>
      <w:r w:rsidR="00A9427C" w:rsidRPr="00FB4621">
        <w:t xml:space="preserve"> blocos de iluminação autônoma com baterias, de 02 faróis com lâmpadas alógenas de 2 x 55W, (conforme norma NBR 10898 da ABNT).</w:t>
      </w:r>
    </w:p>
    <w:p w:rsidR="009F3E3B" w:rsidRDefault="00A9427C" w:rsidP="00FB4621">
      <w:pPr>
        <w:pStyle w:val="Corpodetexto"/>
        <w:tabs>
          <w:tab w:val="left" w:pos="0"/>
          <w:tab w:val="left" w:pos="284"/>
        </w:tabs>
        <w:spacing w:before="120" w:after="120" w:line="276" w:lineRule="auto"/>
        <w:ind w:firstLine="709"/>
        <w:rPr>
          <w:szCs w:val="24"/>
        </w:rPr>
      </w:pPr>
      <w:r w:rsidRPr="00FB4621">
        <w:rPr>
          <w:szCs w:val="24"/>
        </w:rPr>
        <w:t>- As demais informações quanto ao local das instalações, bem como potências e afins deverão ser consultadas no projeto elétrico.</w:t>
      </w:r>
    </w:p>
    <w:p w:rsidR="00FB4621" w:rsidRPr="00FB4621" w:rsidRDefault="00FB4621" w:rsidP="00FB4621">
      <w:pPr>
        <w:pStyle w:val="Corpodetexto"/>
        <w:tabs>
          <w:tab w:val="left" w:pos="0"/>
          <w:tab w:val="left" w:pos="284"/>
        </w:tabs>
        <w:spacing w:before="120" w:after="120" w:line="276" w:lineRule="auto"/>
        <w:ind w:firstLine="709"/>
        <w:rPr>
          <w:szCs w:val="24"/>
        </w:rPr>
      </w:pPr>
    </w:p>
    <w:p w:rsidR="00A143AB" w:rsidRPr="00FB4621" w:rsidRDefault="00D91E89" w:rsidP="009F3E3B">
      <w:pPr>
        <w:pStyle w:val="Corpodetexto"/>
        <w:tabs>
          <w:tab w:val="left" w:pos="284"/>
        </w:tabs>
        <w:spacing w:before="120" w:after="120" w:line="276" w:lineRule="auto"/>
        <w:rPr>
          <w:b/>
          <w:szCs w:val="24"/>
        </w:rPr>
      </w:pPr>
      <w:r w:rsidRPr="00FB4621">
        <w:rPr>
          <w:b/>
          <w:szCs w:val="24"/>
        </w:rPr>
        <w:t>V</w:t>
      </w:r>
      <w:r w:rsidR="009F3E3B" w:rsidRPr="00FB4621">
        <w:rPr>
          <w:b/>
          <w:szCs w:val="24"/>
        </w:rPr>
        <w:t>. PREVENÇÃO &amp; EMERGÊNCIA (PPCI)</w:t>
      </w:r>
    </w:p>
    <w:p w:rsidR="009F3E3B" w:rsidRPr="00FB4621" w:rsidRDefault="00D91E89" w:rsidP="009F3E3B">
      <w:pPr>
        <w:pStyle w:val="Corpodetexto"/>
        <w:tabs>
          <w:tab w:val="left" w:pos="993"/>
          <w:tab w:val="left" w:pos="1134"/>
        </w:tabs>
        <w:spacing w:before="120" w:after="120" w:line="276" w:lineRule="auto"/>
        <w:ind w:firstLine="709"/>
        <w:rPr>
          <w:szCs w:val="24"/>
        </w:rPr>
      </w:pPr>
      <w:r w:rsidRPr="00FB4621">
        <w:rPr>
          <w:b/>
          <w:szCs w:val="24"/>
        </w:rPr>
        <w:t>5</w:t>
      </w:r>
      <w:r w:rsidR="009F3E3B" w:rsidRPr="00FB4621">
        <w:rPr>
          <w:b/>
          <w:szCs w:val="24"/>
        </w:rPr>
        <w:t>.1 – Sinalização de emergência:</w:t>
      </w:r>
      <w:r w:rsidR="009F3E3B" w:rsidRPr="00FB4621">
        <w:rPr>
          <w:szCs w:val="24"/>
        </w:rPr>
        <w:t xml:space="preserve"> Todas as saídas deverão possuir sinalização de “saída” acima das portas, na parte interna. As circulações deverão possuir setas indicando a “rota de fuga”. Os disjuntores deverão possuir “placas identificadoras”.</w:t>
      </w:r>
    </w:p>
    <w:p w:rsidR="009F3E3B" w:rsidRPr="00FB4621" w:rsidRDefault="009F3E3B" w:rsidP="00F222A8">
      <w:pPr>
        <w:pStyle w:val="Corpodetexto"/>
        <w:tabs>
          <w:tab w:val="left" w:pos="284"/>
        </w:tabs>
        <w:spacing w:before="120" w:after="120" w:line="276" w:lineRule="auto"/>
        <w:ind w:firstLine="709"/>
        <w:rPr>
          <w:szCs w:val="24"/>
        </w:rPr>
      </w:pPr>
      <w:r w:rsidRPr="00FB4621">
        <w:rPr>
          <w:szCs w:val="24"/>
        </w:rPr>
        <w:t>As placas deverão ser de PVC 2</w:t>
      </w:r>
      <w:r w:rsidR="005C6490" w:rsidRPr="00FB4621">
        <w:rPr>
          <w:szCs w:val="24"/>
        </w:rPr>
        <w:t xml:space="preserve"> </w:t>
      </w:r>
      <w:r w:rsidRPr="00FB4621">
        <w:rPr>
          <w:szCs w:val="24"/>
        </w:rPr>
        <w:t xml:space="preserve">mm e fotoluminescentes, (para que possam ser vistas no escuro), resistentes ao fogo, sol e chuva. </w:t>
      </w:r>
      <w:r w:rsidR="0015627E" w:rsidRPr="00FB4621">
        <w:rPr>
          <w:szCs w:val="24"/>
        </w:rPr>
        <w:t>Os tamanhos, formatos, normas de escrita e a fins deverão seguir o disposto na NBR 13434 da ABNT.</w:t>
      </w:r>
    </w:p>
    <w:p w:rsidR="00A2150C" w:rsidRPr="00FB4621" w:rsidRDefault="00A2150C" w:rsidP="00F222A8">
      <w:pPr>
        <w:pStyle w:val="Corpodetexto"/>
        <w:tabs>
          <w:tab w:val="left" w:pos="284"/>
        </w:tabs>
        <w:spacing w:before="120" w:after="120" w:line="276" w:lineRule="auto"/>
        <w:ind w:firstLine="709"/>
        <w:rPr>
          <w:szCs w:val="24"/>
        </w:rPr>
      </w:pPr>
    </w:p>
    <w:p w:rsidR="009F3E3B" w:rsidRPr="00FB4621" w:rsidRDefault="00D91E89" w:rsidP="009F3E3B">
      <w:pPr>
        <w:spacing w:after="120" w:line="276" w:lineRule="auto"/>
        <w:ind w:firstLine="708"/>
        <w:jc w:val="both"/>
      </w:pPr>
      <w:r w:rsidRPr="00FB4621">
        <w:rPr>
          <w:b/>
        </w:rPr>
        <w:t>5</w:t>
      </w:r>
      <w:r w:rsidR="009F3E3B" w:rsidRPr="00FB4621">
        <w:rPr>
          <w:b/>
        </w:rPr>
        <w:t>.2 – Iluminação de emergência:</w:t>
      </w:r>
      <w:r w:rsidR="009F3E3B" w:rsidRPr="00FB4621">
        <w:t xml:space="preserve"> Anexas </w:t>
      </w:r>
      <w:r w:rsidR="001F7BCA" w:rsidRPr="00FB4621">
        <w:t>às</w:t>
      </w:r>
      <w:r w:rsidR="009F3E3B" w:rsidRPr="00FB4621">
        <w:t xml:space="preserve"> placas de sinalização, deverão ser instaladas réguas de iluminação autônoma do tipo 30</w:t>
      </w:r>
      <w:r w:rsidR="005C6490" w:rsidRPr="00FB4621">
        <w:t xml:space="preserve"> </w:t>
      </w:r>
      <w:r w:rsidR="009F3E3B" w:rsidRPr="00FB4621">
        <w:t>leds, 220</w:t>
      </w:r>
      <w:r w:rsidR="005C6490" w:rsidRPr="00FB4621">
        <w:t xml:space="preserve"> </w:t>
      </w:r>
      <w:r w:rsidR="009F3E3B" w:rsidRPr="00FB4621">
        <w:t>v,</w:t>
      </w:r>
      <w:r w:rsidR="001F7BCA" w:rsidRPr="00FB4621">
        <w:t xml:space="preserve"> </w:t>
      </w:r>
      <w:r w:rsidR="009F3E3B" w:rsidRPr="00FB4621">
        <w:t>com acionamento automático e duração mínima de 30</w:t>
      </w:r>
      <w:r w:rsidR="005C6490" w:rsidRPr="00FB4621">
        <w:t xml:space="preserve"> </w:t>
      </w:r>
      <w:r w:rsidR="001F7BCA" w:rsidRPr="00FB4621">
        <w:t>minutos.</w:t>
      </w:r>
    </w:p>
    <w:p w:rsidR="009F3E3B" w:rsidRPr="00FB4621" w:rsidRDefault="009F3E3B" w:rsidP="009F3E3B">
      <w:pPr>
        <w:spacing w:after="120" w:line="276" w:lineRule="auto"/>
        <w:ind w:firstLine="708"/>
        <w:jc w:val="both"/>
      </w:pPr>
      <w:r w:rsidRPr="00FB4621">
        <w:t xml:space="preserve">Além disso, estão previstos </w:t>
      </w:r>
      <w:r w:rsidR="00193F13" w:rsidRPr="00FB4621">
        <w:t>6</w:t>
      </w:r>
      <w:r w:rsidRPr="00FB4621">
        <w:t xml:space="preserve"> blocos de iluminação autônoma com baterias, (autonomia de 2:00</w:t>
      </w:r>
      <w:r w:rsidR="005C6490" w:rsidRPr="00FB4621">
        <w:t xml:space="preserve"> </w:t>
      </w:r>
      <w:r w:rsidR="001F7BCA" w:rsidRPr="00FB4621">
        <w:t>horas</w:t>
      </w:r>
      <w:r w:rsidRPr="00FB4621">
        <w:t>), compostos por 2 faróis com lâmpadas alógenas de 2</w:t>
      </w:r>
      <w:r w:rsidR="001F7BCA" w:rsidRPr="00FB4621">
        <w:t xml:space="preserve"> </w:t>
      </w:r>
      <w:r w:rsidRPr="00FB4621">
        <w:t>x</w:t>
      </w:r>
      <w:r w:rsidR="001F7BCA" w:rsidRPr="00FB4621">
        <w:t xml:space="preserve"> </w:t>
      </w:r>
      <w:r w:rsidRPr="00FB4621">
        <w:t>55</w:t>
      </w:r>
      <w:r w:rsidR="005C6490" w:rsidRPr="00FB4621">
        <w:t xml:space="preserve"> </w:t>
      </w:r>
      <w:r w:rsidRPr="00FB4621">
        <w:t>W, (conforme disposto na NBR 10898 da ABNT). Estes ficarão instalados nas</w:t>
      </w:r>
      <w:r w:rsidR="00A0158B" w:rsidRPr="00FB4621">
        <w:t xml:space="preserve"> paredes</w:t>
      </w:r>
      <w:r w:rsidRPr="00FB4621">
        <w:t xml:space="preserve"> da quadra, conforme disposto no Projeto Elétrico. </w:t>
      </w:r>
    </w:p>
    <w:p w:rsidR="009F3E3B" w:rsidRPr="00FB4621" w:rsidRDefault="009F3E3B" w:rsidP="009F3E3B">
      <w:pPr>
        <w:pStyle w:val="Corpodetexto"/>
        <w:tabs>
          <w:tab w:val="left" w:pos="284"/>
        </w:tabs>
        <w:spacing w:before="120" w:after="120" w:line="276" w:lineRule="auto"/>
        <w:ind w:firstLine="708"/>
        <w:rPr>
          <w:szCs w:val="24"/>
        </w:rPr>
      </w:pPr>
    </w:p>
    <w:p w:rsidR="009F3E3B" w:rsidRPr="00FB4621" w:rsidRDefault="00D91E89" w:rsidP="009F3E3B">
      <w:pPr>
        <w:spacing w:after="120" w:line="276" w:lineRule="auto"/>
        <w:ind w:firstLine="709"/>
        <w:jc w:val="both"/>
      </w:pPr>
      <w:r w:rsidRPr="00FB4621">
        <w:rPr>
          <w:b/>
        </w:rPr>
        <w:t>5</w:t>
      </w:r>
      <w:r w:rsidR="009F3E3B" w:rsidRPr="00FB4621">
        <w:rPr>
          <w:b/>
        </w:rPr>
        <w:t>.3 – Extintores:</w:t>
      </w:r>
      <w:r w:rsidR="009F3E3B" w:rsidRPr="00FB4621">
        <w:t xml:space="preserve"> Deverão ser instalados </w:t>
      </w:r>
      <w:r w:rsidR="00193F13" w:rsidRPr="00FB4621">
        <w:t>5</w:t>
      </w:r>
      <w:r w:rsidR="009F3E3B" w:rsidRPr="00FB4621">
        <w:t xml:space="preserve"> extintores de incêndio de pó químico</w:t>
      </w:r>
      <w:r w:rsidR="005A5459" w:rsidRPr="00FB4621">
        <w:t xml:space="preserve"> seco (PQS)</w:t>
      </w:r>
      <w:r w:rsidR="009F3E3B" w:rsidRPr="00FB4621">
        <w:t xml:space="preserve"> ABC de </w:t>
      </w:r>
      <w:r w:rsidR="00193F13" w:rsidRPr="00FB4621">
        <w:t>4</w:t>
      </w:r>
      <w:r w:rsidR="005C6490" w:rsidRPr="00FB4621">
        <w:t xml:space="preserve"> </w:t>
      </w:r>
      <w:r w:rsidR="00193F13" w:rsidRPr="00FB4621">
        <w:t>K</w:t>
      </w:r>
      <w:r w:rsidR="009F3E3B" w:rsidRPr="00FB4621">
        <w:t>g cada</w:t>
      </w:r>
      <w:r w:rsidR="00193F13" w:rsidRPr="00FB4621">
        <w:t>, dispostos conforme projeto</w:t>
      </w:r>
      <w:r w:rsidR="00DF0833" w:rsidRPr="00FB4621">
        <w:t>, todos com as pl</w:t>
      </w:r>
      <w:r w:rsidR="009F3E3B" w:rsidRPr="00FB4621">
        <w:t>acas de identificação</w:t>
      </w:r>
      <w:r w:rsidR="00DF0833" w:rsidRPr="00FB4621">
        <w:t xml:space="preserve"> instaladas logo acima</w:t>
      </w:r>
      <w:r w:rsidR="009F3E3B" w:rsidRPr="00FB4621">
        <w:t xml:space="preserve"> e </w:t>
      </w:r>
      <w:r w:rsidR="00DF0833" w:rsidRPr="00FB4621">
        <w:t xml:space="preserve">as </w:t>
      </w:r>
      <w:r w:rsidR="009F3E3B" w:rsidRPr="00FB4621">
        <w:t>demarcações</w:t>
      </w:r>
      <w:r w:rsidR="00DF0833" w:rsidRPr="00FB4621">
        <w:t xml:space="preserve"> pintadas no piso</w:t>
      </w:r>
      <w:r w:rsidR="009F3E3B" w:rsidRPr="00FB4621">
        <w:t>.</w:t>
      </w:r>
    </w:p>
    <w:p w:rsidR="005D31EC" w:rsidRPr="00FB4621" w:rsidRDefault="005D31EC" w:rsidP="009F3E3B">
      <w:pPr>
        <w:spacing w:after="120" w:line="276" w:lineRule="auto"/>
        <w:jc w:val="both"/>
      </w:pPr>
    </w:p>
    <w:p w:rsidR="00F222A8" w:rsidRPr="00FB4621" w:rsidRDefault="00D91E89" w:rsidP="005D31EC">
      <w:pPr>
        <w:pStyle w:val="Corpodetexto"/>
        <w:tabs>
          <w:tab w:val="left" w:pos="284"/>
        </w:tabs>
        <w:spacing w:before="120" w:after="120" w:line="276" w:lineRule="auto"/>
        <w:rPr>
          <w:b/>
          <w:szCs w:val="24"/>
        </w:rPr>
      </w:pPr>
      <w:r w:rsidRPr="00FB4621">
        <w:rPr>
          <w:b/>
          <w:szCs w:val="24"/>
        </w:rPr>
        <w:t>V</w:t>
      </w:r>
      <w:r w:rsidR="00A9427C" w:rsidRPr="00FB4621">
        <w:rPr>
          <w:b/>
          <w:szCs w:val="24"/>
        </w:rPr>
        <w:t>I</w:t>
      </w:r>
      <w:r w:rsidR="005D31EC" w:rsidRPr="00FB4621">
        <w:rPr>
          <w:b/>
          <w:szCs w:val="24"/>
        </w:rPr>
        <w:t>. ENTREGA DA OBRA (DISPOSIÇÕES FINAIS)</w:t>
      </w:r>
    </w:p>
    <w:p w:rsidR="005D31EC" w:rsidRPr="00FB4621" w:rsidRDefault="00D91E89" w:rsidP="005D31EC">
      <w:pPr>
        <w:spacing w:after="120" w:line="276" w:lineRule="auto"/>
        <w:ind w:firstLine="567"/>
        <w:jc w:val="both"/>
      </w:pPr>
      <w:r w:rsidRPr="00FB4621">
        <w:rPr>
          <w:b/>
        </w:rPr>
        <w:t>6</w:t>
      </w:r>
      <w:r w:rsidR="005D31EC" w:rsidRPr="00FB4621">
        <w:rPr>
          <w:b/>
        </w:rPr>
        <w:t xml:space="preserve">.1 – Teste das instalações e aberturas: </w:t>
      </w:r>
      <w:r w:rsidR="005D31EC" w:rsidRPr="00FB4621">
        <w:t xml:space="preserve">Todas as instalações citadas no memorial descritivo deverão ser testadas e deixadas em perfeito estado de funcionamento, cabendo </w:t>
      </w:r>
      <w:r w:rsidR="0015627E" w:rsidRPr="00FB4621">
        <w:t>às</w:t>
      </w:r>
      <w:r w:rsidR="005D31EC" w:rsidRPr="00FB4621">
        <w:t xml:space="preserve"> retificações e consertos</w:t>
      </w:r>
      <w:r w:rsidR="005C6490" w:rsidRPr="00FB4621">
        <w:t xml:space="preserve"> exclusivamente por conta</w:t>
      </w:r>
      <w:r w:rsidR="005D31EC" w:rsidRPr="00FB4621">
        <w:t xml:space="preserve"> da empreiteira, mesmo depois da obra ser recebida pela fiscalização.</w:t>
      </w:r>
    </w:p>
    <w:p w:rsidR="005D31EC" w:rsidRPr="00FB4621" w:rsidRDefault="005D31EC" w:rsidP="005D31EC">
      <w:pPr>
        <w:spacing w:after="120" w:line="276" w:lineRule="auto"/>
        <w:ind w:firstLine="567"/>
        <w:jc w:val="both"/>
      </w:pPr>
      <w:r w:rsidRPr="00FB4621">
        <w:t>Da mesma forma, todas as aberturas deverão ser testadas afim de comprovar perfeita funcionalidade e rigidez, de modo que não serão aceitas aberturas com dificuldades de manuseio, fechamento ou abertura, nem mesmo aberturas que apresentem trepidações e deslocamentos.</w:t>
      </w:r>
    </w:p>
    <w:p w:rsidR="005D31EC" w:rsidRPr="00FB4621" w:rsidRDefault="005D31EC" w:rsidP="005D31EC">
      <w:pPr>
        <w:spacing w:after="120" w:line="276" w:lineRule="auto"/>
        <w:jc w:val="both"/>
      </w:pPr>
    </w:p>
    <w:p w:rsidR="005D31EC" w:rsidRPr="00FB4621" w:rsidRDefault="00D91E89" w:rsidP="005D31EC">
      <w:pPr>
        <w:spacing w:after="120" w:line="276" w:lineRule="auto"/>
        <w:ind w:firstLine="708"/>
        <w:jc w:val="both"/>
      </w:pPr>
      <w:r w:rsidRPr="00FB4621">
        <w:rPr>
          <w:b/>
        </w:rPr>
        <w:t>6</w:t>
      </w:r>
      <w:r w:rsidR="005D31EC" w:rsidRPr="00FB4621">
        <w:rPr>
          <w:b/>
        </w:rPr>
        <w:t xml:space="preserve">.2 – Limpeza permanente da obra: </w:t>
      </w:r>
      <w:r w:rsidR="005D31EC" w:rsidRPr="00FB4621">
        <w:t xml:space="preserve">Durante a execução, a obra deverá permanecer limpa, devendo os entulhos e restos </w:t>
      </w:r>
      <w:r w:rsidR="005A5459" w:rsidRPr="00FB4621">
        <w:t>ser</w:t>
      </w:r>
      <w:r w:rsidR="005D31EC" w:rsidRPr="00FB4621">
        <w:t xml:space="preserve"> removidos periodicamente. Em épocas de chuva deverá ser espalhada uma camada de brita nº 1 nos locais de circulação de pessoas e veículos para evitar a formação de lamaçal. No ato da entrega, não deverá restar qualquer resquício de entulho ou sujeira de obra. A edificação deverá estar limpa e em condições de pronta utilização.</w:t>
      </w:r>
    </w:p>
    <w:p w:rsidR="00087EF6" w:rsidRDefault="00087EF6" w:rsidP="005D31EC">
      <w:pPr>
        <w:pStyle w:val="Corpodetexto"/>
        <w:spacing w:before="120" w:after="120" w:line="276" w:lineRule="auto"/>
        <w:sectPr w:rsidR="00087EF6" w:rsidSect="005D31EC">
          <w:headerReference w:type="default" r:id="rId8"/>
          <w:footerReference w:type="default" r:id="rId9"/>
          <w:footnotePr>
            <w:pos w:val="beneathText"/>
          </w:footnotePr>
          <w:type w:val="continuous"/>
          <w:pgSz w:w="11907" w:h="16840" w:code="9"/>
          <w:pgMar w:top="1985" w:right="1134" w:bottom="1418" w:left="1418" w:header="170" w:footer="340" w:gutter="0"/>
          <w:pgBorders w:offsetFrom="page">
            <w:left w:val="thinThickThinMediumGap" w:sz="24" w:space="24" w:color="auto"/>
          </w:pgBorders>
          <w:cols w:space="720"/>
          <w:docGrid w:linePitch="360"/>
        </w:sectPr>
      </w:pPr>
    </w:p>
    <w:p w:rsidR="00A2150C" w:rsidRPr="00913EFF" w:rsidRDefault="00A2150C" w:rsidP="005D31EC">
      <w:pPr>
        <w:pStyle w:val="Corpodetexto"/>
        <w:spacing w:before="120" w:after="120" w:line="276" w:lineRule="auto"/>
      </w:pPr>
    </w:p>
    <w:p w:rsidR="00D91E89" w:rsidRDefault="005D31EC" w:rsidP="00FB4621">
      <w:pPr>
        <w:pStyle w:val="Corpodetexto"/>
        <w:spacing w:before="120" w:after="120" w:line="276" w:lineRule="auto"/>
        <w:ind w:left="420"/>
        <w:jc w:val="right"/>
        <w:rPr>
          <w:szCs w:val="24"/>
        </w:rPr>
      </w:pPr>
      <w:r>
        <w:rPr>
          <w:szCs w:val="24"/>
        </w:rPr>
        <w:t xml:space="preserve">SOBRADINHO, </w:t>
      </w:r>
      <w:r w:rsidR="00FB4621">
        <w:rPr>
          <w:szCs w:val="24"/>
        </w:rPr>
        <w:t>04 de Fevereiro</w:t>
      </w:r>
      <w:r w:rsidR="00772F31">
        <w:rPr>
          <w:szCs w:val="24"/>
        </w:rPr>
        <w:t xml:space="preserve"> </w:t>
      </w:r>
      <w:r w:rsidR="00A143AB">
        <w:rPr>
          <w:szCs w:val="24"/>
        </w:rPr>
        <w:t>de 202</w:t>
      </w:r>
      <w:r w:rsidR="00FB4621">
        <w:rPr>
          <w:szCs w:val="24"/>
        </w:rPr>
        <w:t>2</w:t>
      </w:r>
      <w:r w:rsidR="00A143AB">
        <w:rPr>
          <w:szCs w:val="24"/>
        </w:rPr>
        <w:t>.</w:t>
      </w:r>
    </w:p>
    <w:p w:rsidR="00A2150C" w:rsidRDefault="00A2150C" w:rsidP="005D31EC">
      <w:pPr>
        <w:pStyle w:val="Corpodetexto"/>
        <w:spacing w:before="120" w:after="120" w:line="276" w:lineRule="auto"/>
        <w:ind w:left="420"/>
        <w:jc w:val="right"/>
        <w:rPr>
          <w:szCs w:val="24"/>
        </w:rPr>
      </w:pPr>
    </w:p>
    <w:p w:rsidR="00A2150C" w:rsidRDefault="00A2150C" w:rsidP="005D31EC">
      <w:pPr>
        <w:pStyle w:val="Corpodetexto"/>
        <w:spacing w:before="120" w:after="120" w:line="276" w:lineRule="auto"/>
        <w:ind w:left="420"/>
        <w:jc w:val="right"/>
        <w:rPr>
          <w:szCs w:val="24"/>
        </w:rPr>
      </w:pPr>
    </w:p>
    <w:p w:rsidR="00FB4621" w:rsidRDefault="00FB4621" w:rsidP="005D31EC">
      <w:pPr>
        <w:pStyle w:val="Corpodetexto"/>
        <w:spacing w:before="120" w:after="120" w:line="276" w:lineRule="auto"/>
        <w:ind w:left="420"/>
        <w:jc w:val="right"/>
        <w:rPr>
          <w:szCs w:val="24"/>
        </w:rPr>
      </w:pPr>
    </w:p>
    <w:p w:rsidR="00FB4621" w:rsidRDefault="00FB4621" w:rsidP="005D31EC">
      <w:pPr>
        <w:pStyle w:val="Corpodetexto"/>
        <w:spacing w:before="120" w:after="120" w:line="276" w:lineRule="auto"/>
        <w:ind w:left="420"/>
        <w:jc w:val="right"/>
        <w:rPr>
          <w:szCs w:val="24"/>
        </w:rPr>
      </w:pPr>
    </w:p>
    <w:p w:rsidR="005D31EC" w:rsidRPr="00913EFF" w:rsidRDefault="005D31EC" w:rsidP="005D31EC">
      <w:pPr>
        <w:pStyle w:val="Corpodetexto"/>
        <w:tabs>
          <w:tab w:val="left" w:pos="5355"/>
        </w:tabs>
        <w:spacing w:line="276" w:lineRule="auto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inline distT="0" distB="0" distL="0" distR="0" wp14:anchorId="1AC481F2" wp14:editId="7FB9E731">
                <wp:extent cx="2807970" cy="635"/>
                <wp:effectExtent l="14605" t="13335" r="15875" b="14605"/>
                <wp:docPr id="8" name="Conector de seta reta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280797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2E3945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8" o:spid="_x0000_s1026" type="#_x0000_t32" style="width:221.1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" strokeweight="1.5pt">
                <o:lock v:ext="edit" aspectratio="t"/>
                <w10:anchorlock/>
              </v:shape>
            </w:pict>
          </mc:Fallback>
        </mc:AlternateContent>
      </w:r>
    </w:p>
    <w:p w:rsidR="005D31EC" w:rsidRPr="005D31EC" w:rsidRDefault="005D31EC" w:rsidP="005D31EC">
      <w:pPr>
        <w:pStyle w:val="Corpodetexto"/>
        <w:spacing w:line="276" w:lineRule="auto"/>
        <w:jc w:val="center"/>
        <w:rPr>
          <w:b/>
        </w:rPr>
      </w:pPr>
      <w:r w:rsidRPr="005D31EC">
        <w:rPr>
          <w:b/>
        </w:rPr>
        <w:t>NATÁLIA CARNIEL</w:t>
      </w:r>
    </w:p>
    <w:p w:rsidR="005D31EC" w:rsidRPr="00861E72" w:rsidRDefault="005D31EC" w:rsidP="005D31EC">
      <w:pPr>
        <w:pStyle w:val="Corpodetexto"/>
        <w:spacing w:line="276" w:lineRule="auto"/>
        <w:jc w:val="center"/>
        <w:rPr>
          <w:sz w:val="22"/>
        </w:rPr>
      </w:pPr>
      <w:r w:rsidRPr="00861E72">
        <w:rPr>
          <w:sz w:val="22"/>
        </w:rPr>
        <w:t>Engenheira Civil – CREA/RS: 247534</w:t>
      </w:r>
    </w:p>
    <w:p w:rsidR="005D31EC" w:rsidRPr="00913EFF" w:rsidRDefault="005D31EC" w:rsidP="005D31EC">
      <w:pPr>
        <w:pStyle w:val="Corpodetexto"/>
        <w:spacing w:line="276" w:lineRule="auto"/>
        <w:jc w:val="center"/>
        <w:rPr>
          <w:sz w:val="22"/>
        </w:rPr>
      </w:pPr>
      <w:r w:rsidRPr="00913EFF">
        <w:rPr>
          <w:sz w:val="22"/>
        </w:rPr>
        <w:t>Diretor</w:t>
      </w:r>
      <w:r>
        <w:rPr>
          <w:sz w:val="22"/>
        </w:rPr>
        <w:t>a</w:t>
      </w:r>
      <w:r w:rsidRPr="00913EFF">
        <w:rPr>
          <w:sz w:val="22"/>
        </w:rPr>
        <w:t xml:space="preserve"> de Engenharia</w:t>
      </w:r>
      <w:r w:rsidR="0000597A">
        <w:rPr>
          <w:sz w:val="22"/>
        </w:rPr>
        <w:t xml:space="preserve"> e Arquitetura</w:t>
      </w:r>
    </w:p>
    <w:p w:rsidR="005D31EC" w:rsidRDefault="005D31EC" w:rsidP="005D31EC">
      <w:pPr>
        <w:pStyle w:val="Corpodetexto"/>
        <w:spacing w:line="276" w:lineRule="auto"/>
        <w:jc w:val="center"/>
        <w:rPr>
          <w:szCs w:val="24"/>
        </w:rPr>
      </w:pPr>
    </w:p>
    <w:p w:rsidR="00A2150C" w:rsidRDefault="00A2150C" w:rsidP="005D31EC">
      <w:pPr>
        <w:pStyle w:val="Corpodetexto"/>
        <w:spacing w:line="276" w:lineRule="auto"/>
        <w:jc w:val="center"/>
        <w:rPr>
          <w:szCs w:val="24"/>
        </w:rPr>
      </w:pPr>
    </w:p>
    <w:p w:rsidR="00FB4621" w:rsidRDefault="00FB4621" w:rsidP="005D31EC">
      <w:pPr>
        <w:pStyle w:val="Corpodetexto"/>
        <w:spacing w:line="276" w:lineRule="auto"/>
        <w:jc w:val="center"/>
        <w:rPr>
          <w:szCs w:val="24"/>
        </w:rPr>
      </w:pPr>
    </w:p>
    <w:p w:rsidR="005D31EC" w:rsidRDefault="005D31EC" w:rsidP="005D31EC">
      <w:pPr>
        <w:pStyle w:val="Corpodetexto"/>
        <w:spacing w:line="276" w:lineRule="auto"/>
        <w:jc w:val="center"/>
        <w:rPr>
          <w:szCs w:val="24"/>
        </w:rPr>
      </w:pPr>
    </w:p>
    <w:p w:rsidR="005D31EC" w:rsidRDefault="005D31EC" w:rsidP="005D31EC">
      <w:pPr>
        <w:pStyle w:val="Corpodetexto"/>
        <w:spacing w:line="276" w:lineRule="auto"/>
        <w:jc w:val="center"/>
        <w:rPr>
          <w:szCs w:val="24"/>
        </w:rPr>
      </w:pPr>
    </w:p>
    <w:p w:rsidR="005D31EC" w:rsidRPr="00EF6526" w:rsidRDefault="005D31EC" w:rsidP="005D31EC">
      <w:pPr>
        <w:pStyle w:val="Corpodetexto"/>
        <w:spacing w:line="276" w:lineRule="auto"/>
        <w:jc w:val="center"/>
        <w:rPr>
          <w:szCs w:val="24"/>
        </w:rPr>
      </w:pPr>
      <w:r>
        <w:rPr>
          <w:b/>
          <w:noProof/>
        </w:rPr>
        <mc:AlternateContent>
          <mc:Choice Requires="wps">
            <w:drawing>
              <wp:inline distT="0" distB="0" distL="0" distR="0" wp14:anchorId="19E7518B" wp14:editId="5A2FF605">
                <wp:extent cx="2807970" cy="635"/>
                <wp:effectExtent l="14605" t="10795" r="15875" b="17145"/>
                <wp:docPr id="11" name="Conector de seta reta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>
                          <a:off x="0" y="0"/>
                          <a:ext cx="280797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BD2FC77" id="Conector de seta reta 11" o:spid="_x0000_s1026" type="#_x0000_t32" style="width:221.1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" strokeweight="1.5pt">
                <o:lock v:ext="edit" aspectratio="t"/>
                <w10:anchorlock/>
              </v:shape>
            </w:pict>
          </mc:Fallback>
        </mc:AlternateContent>
      </w:r>
    </w:p>
    <w:p w:rsidR="005D31EC" w:rsidRPr="005D31EC" w:rsidRDefault="005D31EC" w:rsidP="005D31EC">
      <w:pPr>
        <w:pStyle w:val="Corpodetexto"/>
        <w:spacing w:line="276" w:lineRule="auto"/>
        <w:jc w:val="center"/>
        <w:rPr>
          <w:b/>
        </w:rPr>
      </w:pPr>
      <w:r w:rsidRPr="005D31EC">
        <w:rPr>
          <w:b/>
        </w:rPr>
        <w:t>ARMANDO MAYERHOFER</w:t>
      </w:r>
    </w:p>
    <w:p w:rsidR="005D31EC" w:rsidRPr="005D31EC" w:rsidRDefault="00FB4621" w:rsidP="005D31EC">
      <w:pPr>
        <w:pStyle w:val="Corpodetexto"/>
        <w:spacing w:line="276" w:lineRule="auto"/>
        <w:jc w:val="center"/>
        <w:rPr>
          <w:sz w:val="22"/>
        </w:rPr>
        <w:sectPr w:rsidR="005D31EC" w:rsidRPr="005D31EC" w:rsidSect="00A2373F">
          <w:footnotePr>
            <w:pos w:val="beneathText"/>
          </w:footnotePr>
          <w:type w:val="continuous"/>
          <w:pgSz w:w="11907" w:h="16840" w:code="9"/>
          <w:pgMar w:top="1985" w:right="1134" w:bottom="1418" w:left="1418" w:header="170" w:footer="340" w:gutter="0"/>
          <w:pgBorders w:offsetFrom="page">
            <w:left w:val="thinThickThinMediumGap" w:sz="24" w:space="24" w:color="auto"/>
          </w:pgBorders>
          <w:cols w:space="720"/>
          <w:docGrid w:linePitch="360"/>
        </w:sectPr>
      </w:pPr>
      <w:r>
        <w:rPr>
          <w:sz w:val="22"/>
        </w:rPr>
        <w:t>Prefeito Municipa</w:t>
      </w:r>
      <w:r w:rsidR="001764E6">
        <w:rPr>
          <w:sz w:val="22"/>
        </w:rPr>
        <w:t>l</w:t>
      </w:r>
      <w:bookmarkStart w:id="0" w:name="_GoBack"/>
      <w:bookmarkEnd w:id="0"/>
    </w:p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CD75BF" w:rsidRPr="00CD75BF" w:rsidRDefault="00CD75BF" w:rsidP="00CD75BF"/>
    <w:p w:rsidR="00D07200" w:rsidRPr="00CD75BF" w:rsidRDefault="00CD75BF" w:rsidP="00CD75BF">
      <w:pPr>
        <w:tabs>
          <w:tab w:val="left" w:pos="5334"/>
        </w:tabs>
      </w:pPr>
      <w:r>
        <w:tab/>
      </w:r>
    </w:p>
    <w:sectPr w:rsidR="00D07200" w:rsidRPr="00CD75BF" w:rsidSect="00063436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134" w:bottom="1701" w:left="1418" w:header="397" w:footer="397" w:gutter="0"/>
      <w:pgBorders w:zOrder="back">
        <w:lef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B46" w:rsidRDefault="00CE5B46" w:rsidP="00BA1EE1">
      <w:r>
        <w:separator/>
      </w:r>
    </w:p>
  </w:endnote>
  <w:endnote w:type="continuationSeparator" w:id="0">
    <w:p w:rsidR="00CE5B46" w:rsidRDefault="00CE5B46" w:rsidP="00BA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D2C" w:rsidRDefault="001764E6" w:rsidP="005D31EC">
    <w:pPr>
      <w:pStyle w:val="Ttulo1"/>
      <w:pBdr>
        <w:bottom w:val="single" w:sz="6" w:space="1" w:color="auto"/>
      </w:pBdr>
      <w:suppressAutoHyphens/>
      <w:rPr>
        <w:b w:val="0"/>
        <w:sz w:val="16"/>
        <w:u w:val="none"/>
      </w:rPr>
    </w:pPr>
    <w:r>
      <w:rPr>
        <w:noProof/>
        <w:lang w:eastAsia="zh-TW"/>
      </w:rPr>
      <w:pict>
        <v:rect id="_x0000_s2062" style="position:absolute;left:0;text-align:left;margin-left:543.55pt;margin-top:595.45pt;width:33.65pt;height:171.9pt;z-index:251673600;mso-position-horizontal-relative:page;mso-position-vertical-relative:page;v-text-anchor:middle" o:allowincell="f" filled="f" stroked="f">
          <v:textbox style="layout-flow:vertical;mso-layout-flow-alt:bottom-to-top;mso-next-textbox:#_x0000_s2062;mso-fit-shape-to-text:t">
            <w:txbxContent>
              <w:p w:rsidR="00981D2C" w:rsidRPr="005E44D1" w:rsidRDefault="00981D2C">
                <w:pPr>
                  <w:pStyle w:val="Rodap"/>
                  <w:rPr>
                    <w:rFonts w:ascii="Cambria" w:hAnsi="Cambria"/>
                    <w:sz w:val="44"/>
                    <w:szCs w:val="44"/>
                  </w:rPr>
                </w:pPr>
                <w:r w:rsidRPr="005E44D1">
                  <w:rPr>
                    <w:rFonts w:ascii="Cambria" w:hAnsi="Cambria"/>
                  </w:rPr>
                  <w:t>Página</w:t>
                </w:r>
                <w:r w:rsidRPr="005E44D1">
                  <w:rPr>
                    <w:b/>
                    <w:sz w:val="32"/>
                    <w:szCs w:val="32"/>
                  </w:rPr>
                  <w:fldChar w:fldCharType="begin"/>
                </w:r>
                <w:r w:rsidRPr="005E44D1">
                  <w:rPr>
                    <w:b/>
                    <w:sz w:val="32"/>
                    <w:szCs w:val="32"/>
                  </w:rPr>
                  <w:instrText xml:space="preserve"> PAGE    \* MERGEFORMAT </w:instrText>
                </w:r>
                <w:r w:rsidRPr="005E44D1">
                  <w:rPr>
                    <w:b/>
                    <w:sz w:val="32"/>
                    <w:szCs w:val="32"/>
                  </w:rPr>
                  <w:fldChar w:fldCharType="separate"/>
                </w:r>
                <w:r w:rsidR="001764E6" w:rsidRPr="001764E6">
                  <w:rPr>
                    <w:rFonts w:ascii="Cambria" w:hAnsi="Cambria"/>
                    <w:b/>
                    <w:noProof/>
                    <w:sz w:val="32"/>
                    <w:szCs w:val="32"/>
                  </w:rPr>
                  <w:t>8</w:t>
                </w:r>
                <w:r w:rsidRPr="005E44D1">
                  <w:rPr>
                    <w:b/>
                    <w:sz w:val="32"/>
                    <w:szCs w:val="32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  <w:p w:rsidR="00981D2C" w:rsidRPr="00D14B45" w:rsidRDefault="00981D2C" w:rsidP="005D31EC">
    <w:pPr>
      <w:pStyle w:val="Ttulo1"/>
      <w:suppressAutoHyphens/>
      <w:rPr>
        <w:b w:val="0"/>
        <w:sz w:val="16"/>
        <w:u w:val="none"/>
      </w:rPr>
    </w:pPr>
    <w:r w:rsidRPr="00EB77C8">
      <w:rPr>
        <w:b w:val="0"/>
        <w:sz w:val="16"/>
        <w:u w:val="none"/>
      </w:rPr>
      <w:t xml:space="preserve">Rua General Osório, Nº: 200 - CEP: 96900-000 - SOBRADINHO/RS </w:t>
    </w:r>
    <w:r>
      <w:rPr>
        <w:b w:val="0"/>
        <w:sz w:val="16"/>
        <w:u w:val="none"/>
      </w:rPr>
      <w:t xml:space="preserve">- </w:t>
    </w:r>
    <w:r w:rsidRPr="00EB77C8">
      <w:rPr>
        <w:b w:val="0"/>
        <w:sz w:val="16"/>
        <w:u w:val="none"/>
      </w:rPr>
      <w:t>CNPJ: 87.592.861/0001-94</w:t>
    </w:r>
  </w:p>
  <w:p w:rsidR="00981D2C" w:rsidRPr="00EB77C8" w:rsidRDefault="00981D2C" w:rsidP="005D31EC">
    <w:pPr>
      <w:pStyle w:val="Ttulo1"/>
      <w:suppressAutoHyphens/>
      <w:rPr>
        <w:rFonts w:cs="Arial"/>
        <w:b w:val="0"/>
        <w:sz w:val="16"/>
        <w:u w:val="none"/>
      </w:rPr>
    </w:pPr>
    <w:r w:rsidRPr="00EB77C8">
      <w:rPr>
        <w:b w:val="0"/>
        <w:sz w:val="16"/>
        <w:u w:val="none"/>
      </w:rPr>
      <w:t xml:space="preserve">Fones: (51)3742-1098 / Fax (51)3742-1545 - </w:t>
    </w:r>
    <w:r w:rsidRPr="00EB77C8">
      <w:rPr>
        <w:rFonts w:cs="Arial"/>
        <w:b w:val="0"/>
        <w:sz w:val="16"/>
        <w:u w:val="none"/>
      </w:rPr>
      <w:t>Site: www.sobradinho-rs.com.br</w:t>
    </w:r>
  </w:p>
  <w:p w:rsidR="00981D2C" w:rsidRPr="003463B6" w:rsidRDefault="00981D2C" w:rsidP="005D31EC">
    <w:pPr>
      <w:pStyle w:val="Ttulo1"/>
      <w:suppressAutoHyphens/>
      <w:rPr>
        <w:i/>
        <w:sz w:val="20"/>
        <w:u w:val="none"/>
      </w:rPr>
    </w:pPr>
    <w:r w:rsidRPr="00EB77C8">
      <w:rPr>
        <w:i/>
        <w:sz w:val="20"/>
        <w:u w:val="none"/>
      </w:rPr>
      <w:t>“Doe sangue, doe órgãos, salve vidas.”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D2C" w:rsidRDefault="00981D2C" w:rsidP="00EF55B0">
    <w:pPr>
      <w:pStyle w:val="Ttulo1"/>
      <w:pBdr>
        <w:bottom w:val="single" w:sz="6" w:space="1" w:color="auto"/>
      </w:pBdr>
      <w:tabs>
        <w:tab w:val="left" w:pos="0"/>
        <w:tab w:val="left" w:pos="9781"/>
      </w:tabs>
      <w:ind w:right="-1"/>
      <w:jc w:val="left"/>
      <w:rPr>
        <w:b w:val="0"/>
        <w:sz w:val="16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33F18313" wp14:editId="533E35CF">
              <wp:simplePos x="0" y="0"/>
              <wp:positionH relativeFrom="rightMargin">
                <wp:posOffset>71755</wp:posOffset>
              </wp:positionH>
              <wp:positionV relativeFrom="margin">
                <wp:posOffset>6662420</wp:posOffset>
              </wp:positionV>
              <wp:extent cx="366395" cy="2183130"/>
              <wp:effectExtent l="0" t="0" r="0" b="7620"/>
              <wp:wrapNone/>
              <wp:docPr id="3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63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1D2C" w:rsidRPr="00534BC9" w:rsidRDefault="00981D2C">
                          <w:pPr>
                            <w:pStyle w:val="Rodap"/>
                            <w:rPr>
                              <w:rFonts w:ascii="Bookman Old Style" w:hAnsi="Bookman Old Style"/>
                              <w:color w:val="808080" w:themeColor="background1" w:themeShade="80"/>
                              <w:sz w:val="22"/>
                              <w:szCs w:val="22"/>
                            </w:rPr>
                          </w:pPr>
                          <w:r w:rsidRPr="00534BC9">
                            <w:rPr>
                              <w:rFonts w:ascii="Bookman Old Style" w:hAnsi="Bookman Old Style"/>
                              <w:color w:val="808080" w:themeColor="background1" w:themeShade="80"/>
                              <w:sz w:val="20"/>
                              <w:szCs w:val="20"/>
                            </w:rPr>
                            <w:t>Página</w:t>
                          </w:r>
                          <w:r w:rsidRPr="00534BC9">
                            <w:rPr>
                              <w:rFonts w:ascii="Bookman Old Style" w:hAnsi="Bookman Old Style"/>
                              <w:b/>
                              <w:color w:val="808080" w:themeColor="background1" w:themeShade="80"/>
                            </w:rPr>
                            <w:fldChar w:fldCharType="begin"/>
                          </w:r>
                          <w:r w:rsidRPr="00534BC9">
                            <w:rPr>
                              <w:rFonts w:ascii="Bookman Old Style" w:hAnsi="Bookman Old Style"/>
                              <w:b/>
                              <w:color w:val="808080" w:themeColor="background1" w:themeShade="80"/>
                            </w:rPr>
                            <w:instrText xml:space="preserve"> PAGE    \* MERGEFORMAT </w:instrText>
                          </w:r>
                          <w:r w:rsidRPr="00534BC9">
                            <w:rPr>
                              <w:rFonts w:ascii="Bookman Old Style" w:hAnsi="Bookman Old Style"/>
                              <w:b/>
                              <w:color w:val="808080" w:themeColor="background1" w:themeShade="80"/>
                            </w:rPr>
                            <w:fldChar w:fldCharType="separate"/>
                          </w:r>
                          <w:r w:rsidR="001764E6">
                            <w:rPr>
                              <w:rFonts w:ascii="Bookman Old Style" w:hAnsi="Bookman Old Style"/>
                              <w:b/>
                              <w:noProof/>
                              <w:color w:val="808080" w:themeColor="background1" w:themeShade="80"/>
                            </w:rPr>
                            <w:t>9</w:t>
                          </w:r>
                          <w:r w:rsidRPr="00534BC9">
                            <w:rPr>
                              <w:rFonts w:ascii="Bookman Old Style" w:hAnsi="Bookman Old Style"/>
                              <w:b/>
                              <w:noProof/>
                              <w:color w:val="808080" w:themeColor="background1" w:themeShade="8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F18313" id="Rectangle 10" o:spid="_x0000_s1027" style="position:absolute;margin-left:5.65pt;margin-top:524.6pt;width:28.85pt;height:171.9pt;z-index:2516705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" o:allowincell="f" filled="f" stroked="f">
              <v:textbox style="layout-flow:vertical;mso-layout-flow-alt:bottom-to-top;mso-fit-shape-to-text:t">
                <w:txbxContent>
                  <w:p w:rsidR="00981D2C" w:rsidRPr="00534BC9" w:rsidRDefault="00981D2C">
                    <w:pPr>
                      <w:pStyle w:val="Rodap"/>
                      <w:rPr>
                        <w:rFonts w:ascii="Bookman Old Style" w:hAnsi="Bookman Old Style"/>
                        <w:color w:val="808080" w:themeColor="background1" w:themeShade="80"/>
                        <w:sz w:val="22"/>
                        <w:szCs w:val="22"/>
                      </w:rPr>
                    </w:pPr>
                    <w:r w:rsidRPr="00534BC9">
                      <w:rPr>
                        <w:rFonts w:ascii="Bookman Old Style" w:hAnsi="Bookman Old Style"/>
                        <w:color w:val="808080" w:themeColor="background1" w:themeShade="80"/>
                        <w:sz w:val="20"/>
                        <w:szCs w:val="20"/>
                      </w:rPr>
                      <w:t>Página</w:t>
                    </w:r>
                    <w:r w:rsidRPr="00534BC9">
                      <w:rPr>
                        <w:rFonts w:ascii="Bookman Old Style" w:hAnsi="Bookman Old Style"/>
                        <w:b/>
                        <w:color w:val="808080" w:themeColor="background1" w:themeShade="80"/>
                      </w:rPr>
                      <w:fldChar w:fldCharType="begin"/>
                    </w:r>
                    <w:r w:rsidRPr="00534BC9">
                      <w:rPr>
                        <w:rFonts w:ascii="Bookman Old Style" w:hAnsi="Bookman Old Style"/>
                        <w:b/>
                        <w:color w:val="808080" w:themeColor="background1" w:themeShade="80"/>
                      </w:rPr>
                      <w:instrText xml:space="preserve"> PAGE    \* MERGEFORMAT </w:instrText>
                    </w:r>
                    <w:r w:rsidRPr="00534BC9">
                      <w:rPr>
                        <w:rFonts w:ascii="Bookman Old Style" w:hAnsi="Bookman Old Style"/>
                        <w:b/>
                        <w:color w:val="808080" w:themeColor="background1" w:themeShade="80"/>
                      </w:rPr>
                      <w:fldChar w:fldCharType="separate"/>
                    </w:r>
                    <w:r w:rsidR="001764E6">
                      <w:rPr>
                        <w:rFonts w:ascii="Bookman Old Style" w:hAnsi="Bookman Old Style"/>
                        <w:b/>
                        <w:noProof/>
                        <w:color w:val="808080" w:themeColor="background1" w:themeShade="80"/>
                      </w:rPr>
                      <w:t>9</w:t>
                    </w:r>
                    <w:r w:rsidRPr="00534BC9">
                      <w:rPr>
                        <w:rFonts w:ascii="Bookman Old Style" w:hAnsi="Bookman Old Style"/>
                        <w:b/>
                        <w:noProof/>
                        <w:color w:val="808080" w:themeColor="background1" w:themeShade="8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:rsidR="00981D2C" w:rsidRPr="00A84DCA" w:rsidRDefault="00981D2C" w:rsidP="00F558AF">
    <w:pPr>
      <w:pStyle w:val="Ttulo1"/>
      <w:tabs>
        <w:tab w:val="left" w:pos="0"/>
        <w:tab w:val="left" w:pos="9781"/>
      </w:tabs>
      <w:ind w:right="-1"/>
      <w:rPr>
        <w:rFonts w:ascii="Bookman Old Style" w:hAnsi="Bookman Old Style"/>
        <w:b w:val="0"/>
        <w:color w:val="808080" w:themeColor="background1" w:themeShade="80"/>
        <w:sz w:val="16"/>
        <w:u w:val="none"/>
      </w:rPr>
    </w:pPr>
    <w:r w:rsidRPr="00A84DCA">
      <w:rPr>
        <w:rFonts w:ascii="Bookman Old Style" w:hAnsi="Bookman Old Style"/>
        <w:b w:val="0"/>
        <w:color w:val="808080" w:themeColor="background1" w:themeShade="80"/>
        <w:sz w:val="16"/>
        <w:u w:val="none"/>
      </w:rPr>
      <w:t>Rua General Osório, Nº: 200 - CEP: 96900-000 - SOBRADINHO/RS – CNPJ: 87.592.861/0001-94</w:t>
    </w:r>
  </w:p>
  <w:p w:rsidR="00981D2C" w:rsidRPr="00A84DCA" w:rsidRDefault="00981D2C" w:rsidP="00F558AF">
    <w:pPr>
      <w:pStyle w:val="Ttulo1"/>
      <w:tabs>
        <w:tab w:val="left" w:pos="0"/>
        <w:tab w:val="left" w:pos="9781"/>
      </w:tabs>
      <w:ind w:right="-1"/>
      <w:rPr>
        <w:rFonts w:ascii="Bookman Old Style" w:hAnsi="Bookman Old Style" w:cs="Arial"/>
        <w:b w:val="0"/>
        <w:color w:val="808080" w:themeColor="background1" w:themeShade="80"/>
        <w:sz w:val="16"/>
        <w:u w:val="none"/>
      </w:rPr>
    </w:pPr>
    <w:r w:rsidRPr="00A84DCA">
      <w:rPr>
        <w:rFonts w:ascii="Bookman Old Style" w:hAnsi="Bookman Old Style"/>
        <w:b w:val="0"/>
        <w:color w:val="808080" w:themeColor="background1" w:themeShade="80"/>
        <w:sz w:val="16"/>
        <w:u w:val="none"/>
      </w:rPr>
      <w:t xml:space="preserve">Fones: (51)3742-1098 / Fax (51)3742-1545 - </w:t>
    </w:r>
    <w:r w:rsidRPr="00A84DCA">
      <w:rPr>
        <w:rFonts w:ascii="Bookman Old Style" w:hAnsi="Bookman Old Style" w:cs="Arial"/>
        <w:b w:val="0"/>
        <w:color w:val="808080" w:themeColor="background1" w:themeShade="80"/>
        <w:sz w:val="16"/>
        <w:u w:val="none"/>
      </w:rPr>
      <w:t>Site: www.sobradinho-rs.com.br</w:t>
    </w:r>
  </w:p>
  <w:p w:rsidR="00981D2C" w:rsidRDefault="00981D2C" w:rsidP="00A84DCA">
    <w:pPr>
      <w:pStyle w:val="Ttulo1"/>
      <w:tabs>
        <w:tab w:val="left" w:pos="0"/>
        <w:tab w:val="left" w:pos="9781"/>
      </w:tabs>
      <w:ind w:right="-1"/>
    </w:pPr>
    <w:r w:rsidRPr="00A84DCA">
      <w:rPr>
        <w:rFonts w:ascii="Bookman Old Style" w:hAnsi="Bookman Old Style"/>
        <w:i/>
        <w:color w:val="808080" w:themeColor="background1" w:themeShade="80"/>
        <w:sz w:val="20"/>
        <w:u w:val="none"/>
      </w:rPr>
      <w:t>“Doe sangue, doe órgãos, salve vidas.”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D2C" w:rsidRDefault="00981D2C" w:rsidP="005E6553">
    <w:pPr>
      <w:pStyle w:val="Ttulo1"/>
      <w:ind w:right="-1"/>
      <w:rPr>
        <w:b w:val="0"/>
        <w:sz w:val="16"/>
        <w:u w:val="none"/>
      </w:rPr>
    </w:pPr>
    <w:r>
      <w:rPr>
        <w:b w:val="0"/>
        <w:noProof/>
        <w:sz w:val="16"/>
        <w:u w:val="non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4FC660" wp14:editId="297A2CAA">
              <wp:simplePos x="0" y="0"/>
              <wp:positionH relativeFrom="column">
                <wp:posOffset>237490</wp:posOffset>
              </wp:positionH>
              <wp:positionV relativeFrom="paragraph">
                <wp:posOffset>-53340</wp:posOffset>
              </wp:positionV>
              <wp:extent cx="5400040" cy="0"/>
              <wp:effectExtent l="18415" t="13335" r="10795" b="1524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40004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B8A71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8.7pt;margin-top:-4.2pt;width:425.2pt;height: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" strokeweight="1.5pt"/>
          </w:pict>
        </mc:Fallback>
      </mc:AlternateContent>
    </w:r>
    <w:r>
      <w:rPr>
        <w:b w:val="0"/>
        <w:sz w:val="16"/>
        <w:u w:val="none"/>
      </w:rPr>
      <w:t>Rua General Osório, 200– CEP 96900-000 – SOBRADINHO/RS - CNPJ 87.592.861/0001-94</w:t>
    </w:r>
  </w:p>
  <w:p w:rsidR="00981D2C" w:rsidRDefault="00981D2C" w:rsidP="005E6553">
    <w:pPr>
      <w:pStyle w:val="Ttulo1"/>
      <w:ind w:right="-1"/>
      <w:rPr>
        <w:b w:val="0"/>
        <w:sz w:val="16"/>
        <w:u w:val="none"/>
      </w:rPr>
    </w:pPr>
    <w:r>
      <w:rPr>
        <w:b w:val="0"/>
        <w:sz w:val="16"/>
        <w:u w:val="none"/>
      </w:rPr>
      <w:t xml:space="preserve">Fones (51)3742.1098 - Fax (51)3742.1545 - </w:t>
    </w:r>
    <w:r>
      <w:rPr>
        <w:rFonts w:cs="Arial"/>
        <w:b w:val="0"/>
        <w:sz w:val="16"/>
        <w:u w:val="none"/>
      </w:rPr>
      <w:t>Site: www</w:t>
    </w:r>
    <w:r w:rsidRPr="00A51E3B">
      <w:rPr>
        <w:rFonts w:cs="Arial"/>
        <w:b w:val="0"/>
        <w:sz w:val="16"/>
        <w:u w:val="none"/>
      </w:rPr>
      <w:t>.sobradinho-rs.com.br</w:t>
    </w:r>
    <w:r>
      <w:rPr>
        <w:rFonts w:cs="Arial"/>
        <w:b w:val="0"/>
        <w:sz w:val="16"/>
        <w:u w:val="none"/>
      </w:rPr>
      <w:t xml:space="preserve"> </w:t>
    </w:r>
  </w:p>
  <w:p w:rsidR="00981D2C" w:rsidRPr="005E6553" w:rsidRDefault="00981D2C" w:rsidP="005E6553">
    <w:pPr>
      <w:pStyle w:val="Rodap"/>
      <w:ind w:right="-1"/>
      <w:jc w:val="center"/>
      <w:rPr>
        <w:i/>
        <w:sz w:val="20"/>
      </w:rPr>
    </w:pPr>
    <w:r w:rsidRPr="001A00BF">
      <w:rPr>
        <w:i/>
        <w:sz w:val="20"/>
      </w:rPr>
      <w:t>“Doe sangue, doe órgãos, salve uma vida.”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B46" w:rsidRDefault="00CE5B46" w:rsidP="00BA1EE1">
      <w:r>
        <w:separator/>
      </w:r>
    </w:p>
  </w:footnote>
  <w:footnote w:type="continuationSeparator" w:id="0">
    <w:p w:rsidR="00CE5B46" w:rsidRDefault="00CE5B46" w:rsidP="00BA1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D2C" w:rsidRPr="00DD5085" w:rsidRDefault="001764E6" w:rsidP="00A2373F">
    <w:pPr>
      <w:pStyle w:val="Cabealho"/>
      <w:jc w:val="center"/>
    </w:pPr>
    <w:r>
      <w:rPr>
        <w:noProof/>
      </w:rPr>
      <w:object w:dxaOrig="1440" w:dyaOrig="1440">
        <v:group id="_x0000_s2059" style="position:absolute;left:0;text-align:left;margin-left:-6.25pt;margin-top:13.05pt;width:479.65pt;height:65.6pt;z-index:251672576" coordorigin="1070,473" coordsize="9593,1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0" type="#_x0000_t75" style="position:absolute;left:1070;top:473;width:1525;height:1195" o:allowoverlap="f">
            <v:imagedata r:id="rId1" o:title="" gain="2.5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2601;top:504;width:8062;height:1155" filled="f" stroked="f">
            <v:textbox style="mso-next-textbox:#_x0000_s2061">
              <w:txbxContent>
                <w:p w:rsidR="00981D2C" w:rsidRPr="000266CE" w:rsidRDefault="00981D2C" w:rsidP="00A2373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sz w:val="14"/>
                      <w:u w:val="none"/>
                    </w:rPr>
                  </w:pPr>
                  <w:r w:rsidRPr="000266CE">
                    <w:rPr>
                      <w:rFonts w:ascii="Bookman Old Style" w:hAnsi="Bookman Old Style"/>
                      <w:sz w:val="14"/>
                      <w:u w:val="none"/>
                    </w:rPr>
                    <w:t>REPÚBLICA FEDERATIVA DO BRASIL</w:t>
                  </w:r>
                </w:p>
                <w:p w:rsidR="00981D2C" w:rsidRPr="000266CE" w:rsidRDefault="00981D2C" w:rsidP="00A2373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sz w:val="20"/>
                      <w:u w:val="none"/>
                    </w:rPr>
                  </w:pPr>
                  <w:r w:rsidRPr="000266CE">
                    <w:rPr>
                      <w:rFonts w:ascii="Bookman Old Style" w:hAnsi="Bookman Old Style"/>
                      <w:sz w:val="20"/>
                      <w:u w:val="none"/>
                    </w:rPr>
                    <w:t>ESTADO DO RIO GRANDE DO SUL</w:t>
                  </w:r>
                </w:p>
                <w:p w:rsidR="00981D2C" w:rsidRPr="000266CE" w:rsidRDefault="00981D2C" w:rsidP="00A2373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sz w:val="22"/>
                      <w:u w:val="none"/>
                    </w:rPr>
                  </w:pPr>
                  <w:r w:rsidRPr="000266CE">
                    <w:rPr>
                      <w:rFonts w:ascii="Bookman Old Style" w:hAnsi="Bookman Old Style"/>
                      <w:sz w:val="22"/>
                      <w:u w:val="none"/>
                    </w:rPr>
                    <w:t>PREFEITURA MUNICIPAL DE SOBRADINHO</w:t>
                  </w:r>
                </w:p>
                <w:p w:rsidR="00981D2C" w:rsidRPr="000266CE" w:rsidRDefault="00981D2C" w:rsidP="00A2373F">
                  <w:pPr>
                    <w:pStyle w:val="Subttulo"/>
                    <w:pBdr>
                      <w:bottom w:val="single" w:sz="6" w:space="5" w:color="auto"/>
                    </w:pBdr>
                    <w:tabs>
                      <w:tab w:val="right" w:pos="9214"/>
                    </w:tabs>
                    <w:ind w:right="-1"/>
                    <w:jc w:val="left"/>
                    <w:rPr>
                      <w:i w:val="0"/>
                      <w:sz w:val="22"/>
                    </w:rPr>
                  </w:pPr>
                  <w:r w:rsidRPr="000266CE">
                    <w:rPr>
                      <w:i w:val="0"/>
                      <w:sz w:val="22"/>
                    </w:rPr>
                    <w:t>SECRETARIA MUNICIPAL DE OBRAS E SERVIÇOS URBANOS</w:t>
                  </w:r>
                </w:p>
                <w:p w:rsidR="00981D2C" w:rsidRDefault="00981D2C" w:rsidP="00A2373F"/>
                <w:p w:rsidR="00981D2C" w:rsidRDefault="00981D2C" w:rsidP="00A2373F"/>
              </w:txbxContent>
            </v:textbox>
          </v:shape>
        </v:group>
        <o:OLEObject Type="Embed" ProgID="PBrush" ShapeID="_x0000_s2060" DrawAspect="Content" ObjectID="_1705818197" r:id="rId2"/>
      </w:obje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D2C" w:rsidRDefault="001764E6">
    <w:pPr>
      <w:pStyle w:val="Cabealho"/>
    </w:pPr>
    <w:r>
      <w:rPr>
        <w:noProof/>
      </w:rPr>
      <w:object w:dxaOrig="1440" w:dyaOrig="1440">
        <v:group id="_x0000_s2055" style="position:absolute;margin-left:-5.1pt;margin-top:9.05pt;width:479.65pt;height:66.4pt;z-index:251668480" coordorigin="1070,473" coordsize="9593,1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6" type="#_x0000_t75" style="position:absolute;left:1070;top:473;width:1525;height:1195" o:allowoverlap="f">
            <v:imagedata r:id="rId1" o:title="" gain="2.5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7" type="#_x0000_t202" style="position:absolute;left:2601;top:504;width:8062;height:1155" filled="f" stroked="f">
            <v:textbox style="mso-next-textbox:#_x0000_s2057">
              <w:txbxContent>
                <w:p w:rsidR="00981D2C" w:rsidRPr="00534BC9" w:rsidRDefault="00981D2C" w:rsidP="00F558A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color w:val="808080" w:themeColor="background1" w:themeShade="80"/>
                      <w:sz w:val="14"/>
                      <w:u w:val="none"/>
                    </w:rPr>
                  </w:pPr>
                  <w:r w:rsidRPr="00534BC9">
                    <w:rPr>
                      <w:rFonts w:ascii="Bookman Old Style" w:hAnsi="Bookman Old Style"/>
                      <w:color w:val="808080" w:themeColor="background1" w:themeShade="80"/>
                      <w:sz w:val="14"/>
                      <w:u w:val="none"/>
                    </w:rPr>
                    <w:t>REPÚBLICA FEDERATIVA DO BRASIL</w:t>
                  </w:r>
                </w:p>
                <w:p w:rsidR="00981D2C" w:rsidRPr="00534BC9" w:rsidRDefault="00981D2C" w:rsidP="00F558A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color w:val="808080" w:themeColor="background1" w:themeShade="80"/>
                      <w:sz w:val="20"/>
                      <w:u w:val="none"/>
                    </w:rPr>
                  </w:pPr>
                  <w:r w:rsidRPr="00534BC9">
                    <w:rPr>
                      <w:rFonts w:ascii="Bookman Old Style" w:hAnsi="Bookman Old Style"/>
                      <w:color w:val="808080" w:themeColor="background1" w:themeShade="80"/>
                      <w:sz w:val="20"/>
                      <w:u w:val="none"/>
                    </w:rPr>
                    <w:t>ESTADO DO RIO GRANDE DO SUL</w:t>
                  </w:r>
                </w:p>
                <w:p w:rsidR="00981D2C" w:rsidRPr="00534BC9" w:rsidRDefault="00981D2C" w:rsidP="00F558A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color w:val="808080" w:themeColor="background1" w:themeShade="80"/>
                      <w:sz w:val="22"/>
                      <w:u w:val="none"/>
                    </w:rPr>
                  </w:pPr>
                  <w:r w:rsidRPr="00534BC9">
                    <w:rPr>
                      <w:rFonts w:ascii="Bookman Old Style" w:hAnsi="Bookman Old Style"/>
                      <w:color w:val="808080" w:themeColor="background1" w:themeShade="80"/>
                      <w:sz w:val="22"/>
                      <w:u w:val="none"/>
                    </w:rPr>
                    <w:t>PREFEITURA MUNICIPAL DE SOBRADINHO</w:t>
                  </w:r>
                </w:p>
                <w:p w:rsidR="00981D2C" w:rsidRPr="00534BC9" w:rsidRDefault="00981D2C" w:rsidP="00F558AF">
                  <w:pPr>
                    <w:pStyle w:val="Subttulo"/>
                    <w:pBdr>
                      <w:bottom w:val="single" w:sz="6" w:space="5" w:color="auto"/>
                    </w:pBdr>
                    <w:tabs>
                      <w:tab w:val="right" w:pos="9214"/>
                    </w:tabs>
                    <w:ind w:right="-1"/>
                    <w:jc w:val="left"/>
                    <w:rPr>
                      <w:i w:val="0"/>
                      <w:color w:val="808080" w:themeColor="background1" w:themeShade="80"/>
                      <w:sz w:val="22"/>
                    </w:rPr>
                  </w:pPr>
                  <w:r w:rsidRPr="00534BC9">
                    <w:rPr>
                      <w:i w:val="0"/>
                      <w:color w:val="808080" w:themeColor="background1" w:themeShade="80"/>
                      <w:sz w:val="22"/>
                    </w:rPr>
                    <w:t>SECRETARIA MUNICIPAL DE OBRAS E SERVIÇOS URBANOS</w:t>
                  </w:r>
                </w:p>
                <w:p w:rsidR="00981D2C" w:rsidRDefault="00981D2C" w:rsidP="00F558AF"/>
                <w:p w:rsidR="00981D2C" w:rsidRDefault="00981D2C" w:rsidP="00F558AF"/>
              </w:txbxContent>
            </v:textbox>
          </v:shape>
        </v:group>
        <o:OLEObject Type="Embed" ProgID="PBrush" ShapeID="_x0000_s2056" DrawAspect="Content" ObjectID="_1705818198" r:id="rId2"/>
      </w:obje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D2C" w:rsidRDefault="00981D2C" w:rsidP="005E6553">
    <w:pPr>
      <w:pStyle w:val="Cabealho"/>
      <w:tabs>
        <w:tab w:val="right" w:pos="9214"/>
      </w:tabs>
      <w:ind w:right="-1"/>
    </w:pPr>
  </w:p>
  <w:p w:rsidR="00981D2C" w:rsidRPr="005E6553" w:rsidRDefault="001764E6" w:rsidP="005E6553">
    <w:pPr>
      <w:pStyle w:val="Cabealho"/>
      <w:tabs>
        <w:tab w:val="right" w:pos="9214"/>
      </w:tabs>
      <w:ind w:right="-1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8.95pt;width:85.05pt;height:56.7pt;z-index:251660288;mso-position-horizontal:center" o:allowoverlap="f">
          <v:imagedata r:id="rId1" o:title="" gain="2.5"/>
          <w10:wrap type="square"/>
        </v:shape>
        <o:OLEObject Type="Embed" ProgID="PBrush" ShapeID="_x0000_s2049" DrawAspect="Content" ObjectID="_1705818199" r:id="rId2"/>
      </w:object>
    </w:r>
  </w:p>
  <w:p w:rsidR="00981D2C" w:rsidRDefault="00981D2C" w:rsidP="005E6553">
    <w:pPr>
      <w:pStyle w:val="Ttulo"/>
      <w:tabs>
        <w:tab w:val="right" w:pos="9214"/>
      </w:tabs>
      <w:ind w:right="-1"/>
      <w:rPr>
        <w:sz w:val="20"/>
      </w:rPr>
    </w:pPr>
  </w:p>
  <w:p w:rsidR="00981D2C" w:rsidRDefault="00981D2C" w:rsidP="005E6553">
    <w:pPr>
      <w:pStyle w:val="Ttulo"/>
      <w:tabs>
        <w:tab w:val="right" w:pos="9214"/>
      </w:tabs>
      <w:ind w:right="-1"/>
      <w:rPr>
        <w:rFonts w:ascii="Tahoma" w:hAnsi="Tahoma"/>
        <w:b w:val="0"/>
        <w:i/>
        <w:sz w:val="18"/>
      </w:rPr>
    </w:pPr>
  </w:p>
  <w:p w:rsidR="00981D2C" w:rsidRDefault="00981D2C" w:rsidP="005E6553">
    <w:pPr>
      <w:pStyle w:val="Ttulo"/>
      <w:tabs>
        <w:tab w:val="right" w:pos="9214"/>
      </w:tabs>
      <w:ind w:right="-1"/>
      <w:rPr>
        <w:rFonts w:ascii="Tahoma" w:hAnsi="Tahoma"/>
        <w:b w:val="0"/>
        <w:i/>
        <w:sz w:val="18"/>
      </w:rPr>
    </w:pPr>
  </w:p>
  <w:p w:rsidR="00981D2C" w:rsidRPr="005E6553" w:rsidRDefault="00981D2C" w:rsidP="005E6553">
    <w:pPr>
      <w:pStyle w:val="Ttulo"/>
      <w:tabs>
        <w:tab w:val="right" w:pos="9214"/>
      </w:tabs>
      <w:ind w:right="-1"/>
      <w:jc w:val="left"/>
      <w:rPr>
        <w:b w:val="0"/>
        <w:sz w:val="16"/>
      </w:rPr>
    </w:pPr>
  </w:p>
  <w:p w:rsidR="00981D2C" w:rsidRPr="00E77AAC" w:rsidRDefault="00981D2C" w:rsidP="005E6553">
    <w:pPr>
      <w:pStyle w:val="Ttulo"/>
      <w:tabs>
        <w:tab w:val="right" w:pos="9214"/>
      </w:tabs>
      <w:ind w:right="-1"/>
      <w:rPr>
        <w:rFonts w:ascii="Bookman Old Style" w:hAnsi="Bookman Old Style"/>
        <w:sz w:val="14"/>
        <w:u w:val="none"/>
      </w:rPr>
    </w:pPr>
    <w:r w:rsidRPr="00E77AAC">
      <w:rPr>
        <w:rFonts w:ascii="Bookman Old Style" w:hAnsi="Bookman Old Style"/>
        <w:sz w:val="14"/>
        <w:u w:val="none"/>
      </w:rPr>
      <w:t>REPÚBLICA FEDERATIVA DO BRASIL</w:t>
    </w:r>
  </w:p>
  <w:p w:rsidR="00981D2C" w:rsidRPr="00E77AAC" w:rsidRDefault="00981D2C" w:rsidP="005E6553">
    <w:pPr>
      <w:pStyle w:val="Ttulo"/>
      <w:tabs>
        <w:tab w:val="right" w:pos="9214"/>
      </w:tabs>
      <w:ind w:right="-1"/>
      <w:rPr>
        <w:rFonts w:ascii="Bookman Old Style" w:hAnsi="Bookman Old Style"/>
        <w:sz w:val="20"/>
        <w:u w:val="none"/>
      </w:rPr>
    </w:pPr>
    <w:r w:rsidRPr="00E77AAC">
      <w:rPr>
        <w:rFonts w:ascii="Bookman Old Style" w:hAnsi="Bookman Old Style"/>
        <w:sz w:val="20"/>
        <w:u w:val="none"/>
      </w:rPr>
      <w:t>ESTADO DO RIO GRANDE DO SUL</w:t>
    </w:r>
  </w:p>
  <w:p w:rsidR="00981D2C" w:rsidRPr="00E77AAC" w:rsidRDefault="00981D2C" w:rsidP="005E6553">
    <w:pPr>
      <w:pStyle w:val="Ttulo"/>
      <w:tabs>
        <w:tab w:val="right" w:pos="9214"/>
      </w:tabs>
      <w:ind w:right="-1"/>
      <w:rPr>
        <w:rFonts w:ascii="Bookman Old Style" w:hAnsi="Bookman Old Style"/>
        <w:sz w:val="22"/>
        <w:u w:val="none"/>
      </w:rPr>
    </w:pPr>
    <w:r w:rsidRPr="00E77AAC">
      <w:rPr>
        <w:rFonts w:ascii="Bookman Old Style" w:hAnsi="Bookman Old Style"/>
        <w:sz w:val="22"/>
        <w:u w:val="none"/>
      </w:rPr>
      <w:t>PREFEITURA MUNICIPAL DE SOBRADINHO</w:t>
    </w:r>
  </w:p>
  <w:p w:rsidR="00981D2C" w:rsidRDefault="00981D2C" w:rsidP="005E6553">
    <w:pPr>
      <w:pStyle w:val="Subttulo"/>
      <w:tabs>
        <w:tab w:val="right" w:pos="9214"/>
      </w:tabs>
      <w:ind w:right="-1"/>
      <w:rPr>
        <w:b w:val="0"/>
        <w:i w:val="0"/>
        <w:sz w:val="22"/>
      </w:rPr>
    </w:pPr>
    <w:r w:rsidRPr="00E77AAC">
      <w:rPr>
        <w:i w:val="0"/>
        <w:sz w:val="22"/>
      </w:rPr>
      <w:t>SECRETARIA MUNICIPAL DE OBRAS E SERVIÇOS URBANOS</w:t>
    </w:r>
  </w:p>
  <w:p w:rsidR="00981D2C" w:rsidRDefault="00981D2C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A33219" wp14:editId="53C5B223">
              <wp:simplePos x="0" y="0"/>
              <wp:positionH relativeFrom="column">
                <wp:posOffset>327660</wp:posOffset>
              </wp:positionH>
              <wp:positionV relativeFrom="paragraph">
                <wp:posOffset>0</wp:posOffset>
              </wp:positionV>
              <wp:extent cx="5400040" cy="0"/>
              <wp:effectExtent l="13335" t="9525" r="15875" b="9525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40004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8D6B6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5.8pt;margin-top:0;width:425.2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2EDE7848"/>
    <w:name w:val="WW8Num1"/>
    <w:lvl w:ilvl="0">
      <w:start w:val="1"/>
      <w:numFmt w:val="upperRoman"/>
      <w:lvlText w:val="%1."/>
      <w:lvlJc w:val="right"/>
      <w:pPr>
        <w:ind w:left="420" w:hanging="420"/>
      </w:pPr>
      <w:rPr>
        <w:rFonts w:hint="default"/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1">
    <w:nsid w:val="03ED5765"/>
    <w:multiLevelType w:val="hybridMultilevel"/>
    <w:tmpl w:val="E56842C0"/>
    <w:lvl w:ilvl="0" w:tplc="04160001">
      <w:start w:val="1"/>
      <w:numFmt w:val="bullet"/>
      <w:lvlText w:val=""/>
      <w:lvlJc w:val="left"/>
      <w:pPr>
        <w:ind w:left="134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2">
    <w:nsid w:val="07F022DF"/>
    <w:multiLevelType w:val="multilevel"/>
    <w:tmpl w:val="01940D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0A17527F"/>
    <w:multiLevelType w:val="hybridMultilevel"/>
    <w:tmpl w:val="28F6E692"/>
    <w:lvl w:ilvl="0" w:tplc="B4722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17799"/>
    <w:multiLevelType w:val="hybridMultilevel"/>
    <w:tmpl w:val="CF5823EA"/>
    <w:name w:val="WW8Num1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DDA1510"/>
    <w:multiLevelType w:val="hybridMultilevel"/>
    <w:tmpl w:val="94D400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C169B"/>
    <w:multiLevelType w:val="hybridMultilevel"/>
    <w:tmpl w:val="EB0AA1D6"/>
    <w:lvl w:ilvl="0" w:tplc="B4722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8171E"/>
    <w:multiLevelType w:val="hybridMultilevel"/>
    <w:tmpl w:val="0F044F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545E3A"/>
    <w:multiLevelType w:val="hybridMultilevel"/>
    <w:tmpl w:val="D57EC4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120034">
      <w:numFmt w:val="bullet"/>
      <w:lvlText w:val="-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32E0"/>
    <w:multiLevelType w:val="hybridMultilevel"/>
    <w:tmpl w:val="F2483A86"/>
    <w:lvl w:ilvl="0" w:tplc="B47226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54E63"/>
    <w:multiLevelType w:val="hybridMultilevel"/>
    <w:tmpl w:val="E2D6C990"/>
    <w:lvl w:ilvl="0" w:tplc="04160019">
      <w:start w:val="1"/>
      <w:numFmt w:val="lowerLetter"/>
      <w:lvlText w:val="%1."/>
      <w:lvlJc w:val="left"/>
      <w:pPr>
        <w:ind w:left="1485" w:hanging="360"/>
      </w:pPr>
    </w:lvl>
    <w:lvl w:ilvl="1" w:tplc="04160019" w:tentative="1">
      <w:start w:val="1"/>
      <w:numFmt w:val="lowerLetter"/>
      <w:lvlText w:val="%2."/>
      <w:lvlJc w:val="left"/>
      <w:pPr>
        <w:ind w:left="2205" w:hanging="360"/>
      </w:pPr>
    </w:lvl>
    <w:lvl w:ilvl="2" w:tplc="0416001B" w:tentative="1">
      <w:start w:val="1"/>
      <w:numFmt w:val="lowerRoman"/>
      <w:lvlText w:val="%3."/>
      <w:lvlJc w:val="right"/>
      <w:pPr>
        <w:ind w:left="2925" w:hanging="180"/>
      </w:pPr>
    </w:lvl>
    <w:lvl w:ilvl="3" w:tplc="0416000F" w:tentative="1">
      <w:start w:val="1"/>
      <w:numFmt w:val="decimal"/>
      <w:lvlText w:val="%4."/>
      <w:lvlJc w:val="left"/>
      <w:pPr>
        <w:ind w:left="3645" w:hanging="360"/>
      </w:pPr>
    </w:lvl>
    <w:lvl w:ilvl="4" w:tplc="04160019" w:tentative="1">
      <w:start w:val="1"/>
      <w:numFmt w:val="lowerLetter"/>
      <w:lvlText w:val="%5."/>
      <w:lvlJc w:val="left"/>
      <w:pPr>
        <w:ind w:left="4365" w:hanging="360"/>
      </w:pPr>
    </w:lvl>
    <w:lvl w:ilvl="5" w:tplc="0416001B" w:tentative="1">
      <w:start w:val="1"/>
      <w:numFmt w:val="lowerRoman"/>
      <w:lvlText w:val="%6."/>
      <w:lvlJc w:val="right"/>
      <w:pPr>
        <w:ind w:left="5085" w:hanging="180"/>
      </w:pPr>
    </w:lvl>
    <w:lvl w:ilvl="6" w:tplc="0416000F" w:tentative="1">
      <w:start w:val="1"/>
      <w:numFmt w:val="decimal"/>
      <w:lvlText w:val="%7."/>
      <w:lvlJc w:val="left"/>
      <w:pPr>
        <w:ind w:left="5805" w:hanging="360"/>
      </w:pPr>
    </w:lvl>
    <w:lvl w:ilvl="7" w:tplc="04160019" w:tentative="1">
      <w:start w:val="1"/>
      <w:numFmt w:val="lowerLetter"/>
      <w:lvlText w:val="%8."/>
      <w:lvlJc w:val="left"/>
      <w:pPr>
        <w:ind w:left="6525" w:hanging="360"/>
      </w:pPr>
    </w:lvl>
    <w:lvl w:ilvl="8" w:tplc="041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>
    <w:nsid w:val="2463B9EA"/>
    <w:multiLevelType w:val="hybridMultilevel"/>
    <w:tmpl w:val="814CA6F6"/>
    <w:lvl w:ilvl="0" w:tplc="C616D7D4">
      <w:start w:val="1"/>
      <w:numFmt w:val="bullet"/>
      <w:lvlText w:val=""/>
      <w:lvlJc w:val="left"/>
    </w:lvl>
    <w:lvl w:ilvl="1" w:tplc="8DD6B300">
      <w:numFmt w:val="decimal"/>
      <w:lvlText w:val=""/>
      <w:lvlJc w:val="left"/>
    </w:lvl>
    <w:lvl w:ilvl="2" w:tplc="ACE44CCA">
      <w:numFmt w:val="decimal"/>
      <w:lvlText w:val=""/>
      <w:lvlJc w:val="left"/>
    </w:lvl>
    <w:lvl w:ilvl="3" w:tplc="4D88BE3C">
      <w:numFmt w:val="decimal"/>
      <w:lvlText w:val=""/>
      <w:lvlJc w:val="left"/>
    </w:lvl>
    <w:lvl w:ilvl="4" w:tplc="753E3D40">
      <w:numFmt w:val="decimal"/>
      <w:lvlText w:val=""/>
      <w:lvlJc w:val="left"/>
    </w:lvl>
    <w:lvl w:ilvl="5" w:tplc="42005F44">
      <w:numFmt w:val="decimal"/>
      <w:lvlText w:val=""/>
      <w:lvlJc w:val="left"/>
    </w:lvl>
    <w:lvl w:ilvl="6" w:tplc="2C1A40CC">
      <w:numFmt w:val="decimal"/>
      <w:lvlText w:val=""/>
      <w:lvlJc w:val="left"/>
    </w:lvl>
    <w:lvl w:ilvl="7" w:tplc="42CAC540">
      <w:numFmt w:val="decimal"/>
      <w:lvlText w:val=""/>
      <w:lvlJc w:val="left"/>
    </w:lvl>
    <w:lvl w:ilvl="8" w:tplc="A5BCBA90">
      <w:numFmt w:val="decimal"/>
      <w:lvlText w:val=""/>
      <w:lvlJc w:val="left"/>
    </w:lvl>
  </w:abstractNum>
  <w:abstractNum w:abstractNumId="12">
    <w:nsid w:val="273305E5"/>
    <w:multiLevelType w:val="hybridMultilevel"/>
    <w:tmpl w:val="BC4E9BAE"/>
    <w:lvl w:ilvl="0" w:tplc="04160013">
      <w:start w:val="1"/>
      <w:numFmt w:val="upperRoman"/>
      <w:lvlText w:val="%1."/>
      <w:lvlJc w:val="right"/>
      <w:pPr>
        <w:ind w:left="1485" w:hanging="360"/>
      </w:pPr>
    </w:lvl>
    <w:lvl w:ilvl="1" w:tplc="04160019" w:tentative="1">
      <w:start w:val="1"/>
      <w:numFmt w:val="lowerLetter"/>
      <w:lvlText w:val="%2."/>
      <w:lvlJc w:val="left"/>
      <w:pPr>
        <w:ind w:left="2205" w:hanging="360"/>
      </w:pPr>
    </w:lvl>
    <w:lvl w:ilvl="2" w:tplc="0416001B" w:tentative="1">
      <w:start w:val="1"/>
      <w:numFmt w:val="lowerRoman"/>
      <w:lvlText w:val="%3."/>
      <w:lvlJc w:val="right"/>
      <w:pPr>
        <w:ind w:left="2925" w:hanging="180"/>
      </w:pPr>
    </w:lvl>
    <w:lvl w:ilvl="3" w:tplc="0416000F" w:tentative="1">
      <w:start w:val="1"/>
      <w:numFmt w:val="decimal"/>
      <w:lvlText w:val="%4."/>
      <w:lvlJc w:val="left"/>
      <w:pPr>
        <w:ind w:left="3645" w:hanging="360"/>
      </w:pPr>
    </w:lvl>
    <w:lvl w:ilvl="4" w:tplc="04160019" w:tentative="1">
      <w:start w:val="1"/>
      <w:numFmt w:val="lowerLetter"/>
      <w:lvlText w:val="%5."/>
      <w:lvlJc w:val="left"/>
      <w:pPr>
        <w:ind w:left="4365" w:hanging="360"/>
      </w:pPr>
    </w:lvl>
    <w:lvl w:ilvl="5" w:tplc="0416001B" w:tentative="1">
      <w:start w:val="1"/>
      <w:numFmt w:val="lowerRoman"/>
      <w:lvlText w:val="%6."/>
      <w:lvlJc w:val="right"/>
      <w:pPr>
        <w:ind w:left="5085" w:hanging="180"/>
      </w:pPr>
    </w:lvl>
    <w:lvl w:ilvl="6" w:tplc="0416000F" w:tentative="1">
      <w:start w:val="1"/>
      <w:numFmt w:val="decimal"/>
      <w:lvlText w:val="%7."/>
      <w:lvlJc w:val="left"/>
      <w:pPr>
        <w:ind w:left="5805" w:hanging="360"/>
      </w:pPr>
    </w:lvl>
    <w:lvl w:ilvl="7" w:tplc="04160019" w:tentative="1">
      <w:start w:val="1"/>
      <w:numFmt w:val="lowerLetter"/>
      <w:lvlText w:val="%8."/>
      <w:lvlJc w:val="left"/>
      <w:pPr>
        <w:ind w:left="6525" w:hanging="360"/>
      </w:pPr>
    </w:lvl>
    <w:lvl w:ilvl="8" w:tplc="041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">
    <w:nsid w:val="28895272"/>
    <w:multiLevelType w:val="multilevel"/>
    <w:tmpl w:val="AAAE4322"/>
    <w:name w:val="WW8Num13"/>
    <w:lvl w:ilvl="0">
      <w:start w:val="1"/>
      <w:numFmt w:val="upperRoman"/>
      <w:lvlText w:val="%1."/>
      <w:lvlJc w:val="right"/>
      <w:pPr>
        <w:ind w:left="420" w:hanging="420"/>
      </w:pPr>
      <w:rPr>
        <w:rFonts w:hint="default"/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14">
    <w:nsid w:val="2923524D"/>
    <w:multiLevelType w:val="hybridMultilevel"/>
    <w:tmpl w:val="4B3CA8E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AC206F6"/>
    <w:multiLevelType w:val="hybridMultilevel"/>
    <w:tmpl w:val="6FAA42CC"/>
    <w:lvl w:ilvl="0" w:tplc="B4722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1D2201"/>
    <w:multiLevelType w:val="hybridMultilevel"/>
    <w:tmpl w:val="EBD6FE1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517796"/>
    <w:multiLevelType w:val="hybridMultilevel"/>
    <w:tmpl w:val="906CF9F8"/>
    <w:lvl w:ilvl="0" w:tplc="42A2CFB8">
      <w:start w:val="1"/>
      <w:numFmt w:val="bullet"/>
      <w:lvlText w:val=""/>
      <w:lvlJc w:val="left"/>
    </w:lvl>
    <w:lvl w:ilvl="1" w:tplc="3EFCC08A">
      <w:numFmt w:val="decimal"/>
      <w:lvlText w:val=""/>
      <w:lvlJc w:val="left"/>
    </w:lvl>
    <w:lvl w:ilvl="2" w:tplc="18408FC6">
      <w:numFmt w:val="decimal"/>
      <w:lvlText w:val=""/>
      <w:lvlJc w:val="left"/>
    </w:lvl>
    <w:lvl w:ilvl="3" w:tplc="32D80D2E">
      <w:numFmt w:val="decimal"/>
      <w:lvlText w:val=""/>
      <w:lvlJc w:val="left"/>
    </w:lvl>
    <w:lvl w:ilvl="4" w:tplc="0AE075B2">
      <w:numFmt w:val="decimal"/>
      <w:lvlText w:val=""/>
      <w:lvlJc w:val="left"/>
    </w:lvl>
    <w:lvl w:ilvl="5" w:tplc="A8A6734C">
      <w:numFmt w:val="decimal"/>
      <w:lvlText w:val=""/>
      <w:lvlJc w:val="left"/>
    </w:lvl>
    <w:lvl w:ilvl="6" w:tplc="98847E58">
      <w:numFmt w:val="decimal"/>
      <w:lvlText w:val=""/>
      <w:lvlJc w:val="left"/>
    </w:lvl>
    <w:lvl w:ilvl="7" w:tplc="7EB2FEA4">
      <w:numFmt w:val="decimal"/>
      <w:lvlText w:val=""/>
      <w:lvlJc w:val="left"/>
    </w:lvl>
    <w:lvl w:ilvl="8" w:tplc="6A2A5E68">
      <w:numFmt w:val="decimal"/>
      <w:lvlText w:val=""/>
      <w:lvlJc w:val="left"/>
    </w:lvl>
  </w:abstractNum>
  <w:abstractNum w:abstractNumId="18">
    <w:nsid w:val="2E6E7A9E"/>
    <w:multiLevelType w:val="hybridMultilevel"/>
    <w:tmpl w:val="A47E00D0"/>
    <w:lvl w:ilvl="0" w:tplc="B47226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32EC36CA"/>
    <w:multiLevelType w:val="hybridMultilevel"/>
    <w:tmpl w:val="40321C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B72C1C"/>
    <w:multiLevelType w:val="hybridMultilevel"/>
    <w:tmpl w:val="D44C08B8"/>
    <w:lvl w:ilvl="0" w:tplc="9DE28B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3B1D78DB"/>
    <w:multiLevelType w:val="hybridMultilevel"/>
    <w:tmpl w:val="AFACE3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DE3A28"/>
    <w:multiLevelType w:val="multilevel"/>
    <w:tmpl w:val="D00C0314"/>
    <w:name w:val="WW8Num133"/>
    <w:lvl w:ilvl="0">
      <w:start w:val="1"/>
      <w:numFmt w:val="upperRoman"/>
      <w:lvlText w:val="%1."/>
      <w:lvlJc w:val="right"/>
      <w:pPr>
        <w:ind w:left="420" w:hanging="420"/>
      </w:pPr>
      <w:rPr>
        <w:rFonts w:hint="default"/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23">
    <w:nsid w:val="46D360E8"/>
    <w:multiLevelType w:val="hybridMultilevel"/>
    <w:tmpl w:val="C4BA9180"/>
    <w:lvl w:ilvl="0" w:tplc="B4722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8977DA"/>
    <w:multiLevelType w:val="hybridMultilevel"/>
    <w:tmpl w:val="40C432FE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9A21A3"/>
    <w:multiLevelType w:val="hybridMultilevel"/>
    <w:tmpl w:val="AEA0D9CA"/>
    <w:lvl w:ilvl="0" w:tplc="214E36C0">
      <w:start w:val="6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4F1A70AE"/>
    <w:multiLevelType w:val="hybridMultilevel"/>
    <w:tmpl w:val="E47AD1DE"/>
    <w:lvl w:ilvl="0" w:tplc="CAA8232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AE0D63"/>
    <w:multiLevelType w:val="hybridMultilevel"/>
    <w:tmpl w:val="70C0E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986B73"/>
    <w:multiLevelType w:val="hybridMultilevel"/>
    <w:tmpl w:val="E3501A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EAD36B"/>
    <w:multiLevelType w:val="hybridMultilevel"/>
    <w:tmpl w:val="4EDE2F50"/>
    <w:lvl w:ilvl="0" w:tplc="54885C20">
      <w:start w:val="1"/>
      <w:numFmt w:val="bullet"/>
      <w:lvlText w:val=""/>
      <w:lvlJc w:val="left"/>
    </w:lvl>
    <w:lvl w:ilvl="1" w:tplc="A1CCB710">
      <w:numFmt w:val="decimal"/>
      <w:lvlText w:val=""/>
      <w:lvlJc w:val="left"/>
    </w:lvl>
    <w:lvl w:ilvl="2" w:tplc="96DC1020">
      <w:numFmt w:val="decimal"/>
      <w:lvlText w:val=""/>
      <w:lvlJc w:val="left"/>
    </w:lvl>
    <w:lvl w:ilvl="3" w:tplc="13C23EE0">
      <w:numFmt w:val="decimal"/>
      <w:lvlText w:val=""/>
      <w:lvlJc w:val="left"/>
    </w:lvl>
    <w:lvl w:ilvl="4" w:tplc="9C96C2F4">
      <w:numFmt w:val="decimal"/>
      <w:lvlText w:val=""/>
      <w:lvlJc w:val="left"/>
    </w:lvl>
    <w:lvl w:ilvl="5" w:tplc="B4521F22">
      <w:numFmt w:val="decimal"/>
      <w:lvlText w:val=""/>
      <w:lvlJc w:val="left"/>
    </w:lvl>
    <w:lvl w:ilvl="6" w:tplc="A6F6CD5C">
      <w:numFmt w:val="decimal"/>
      <w:lvlText w:val=""/>
      <w:lvlJc w:val="left"/>
    </w:lvl>
    <w:lvl w:ilvl="7" w:tplc="F6C44224">
      <w:numFmt w:val="decimal"/>
      <w:lvlText w:val=""/>
      <w:lvlJc w:val="left"/>
    </w:lvl>
    <w:lvl w:ilvl="8" w:tplc="B07E530E">
      <w:numFmt w:val="decimal"/>
      <w:lvlText w:val=""/>
      <w:lvlJc w:val="left"/>
    </w:lvl>
  </w:abstractNum>
  <w:abstractNum w:abstractNumId="30">
    <w:nsid w:val="555731A9"/>
    <w:multiLevelType w:val="hybridMultilevel"/>
    <w:tmpl w:val="88CEF16A"/>
    <w:lvl w:ilvl="0" w:tplc="2B90983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21DAE930">
      <w:start w:val="3"/>
      <w:numFmt w:val="decimal"/>
      <w:lvlText w:val="%2.1-"/>
      <w:lvlJc w:val="left"/>
      <w:pPr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E0767F"/>
    <w:multiLevelType w:val="hybridMultilevel"/>
    <w:tmpl w:val="66ECC6D6"/>
    <w:lvl w:ilvl="0" w:tplc="0416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59265666"/>
    <w:multiLevelType w:val="hybridMultilevel"/>
    <w:tmpl w:val="7AA0D0EA"/>
    <w:lvl w:ilvl="0" w:tplc="B47226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63CC607E"/>
    <w:multiLevelType w:val="hybridMultilevel"/>
    <w:tmpl w:val="18C8F806"/>
    <w:lvl w:ilvl="0" w:tplc="B47226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699A11C6"/>
    <w:multiLevelType w:val="hybridMultilevel"/>
    <w:tmpl w:val="20C6CC5A"/>
    <w:lvl w:ilvl="0" w:tplc="9DE28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166244"/>
    <w:multiLevelType w:val="hybridMultilevel"/>
    <w:tmpl w:val="52C26F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2C5898"/>
    <w:multiLevelType w:val="hybridMultilevel"/>
    <w:tmpl w:val="1B005226"/>
    <w:lvl w:ilvl="0" w:tplc="018A45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E75D0D"/>
    <w:multiLevelType w:val="hybridMultilevel"/>
    <w:tmpl w:val="EBD6FE1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341F83"/>
    <w:multiLevelType w:val="multilevel"/>
    <w:tmpl w:val="9580FD74"/>
    <w:name w:val="WW8Num14"/>
    <w:lvl w:ilvl="0">
      <w:start w:val="4"/>
      <w:numFmt w:val="upperRoman"/>
      <w:lvlText w:val="%1."/>
      <w:lvlJc w:val="right"/>
      <w:pPr>
        <w:ind w:left="420" w:hanging="420"/>
      </w:pPr>
      <w:rPr>
        <w:rFonts w:hint="default"/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num w:numId="1">
    <w:abstractNumId w:val="26"/>
  </w:num>
  <w:num w:numId="2">
    <w:abstractNumId w:val="25"/>
  </w:num>
  <w:num w:numId="3">
    <w:abstractNumId w:val="1"/>
  </w:num>
  <w:num w:numId="4">
    <w:abstractNumId w:val="37"/>
  </w:num>
  <w:num w:numId="5">
    <w:abstractNumId w:val="2"/>
  </w:num>
  <w:num w:numId="6">
    <w:abstractNumId w:val="27"/>
  </w:num>
  <w:num w:numId="7">
    <w:abstractNumId w:val="20"/>
  </w:num>
  <w:num w:numId="8">
    <w:abstractNumId w:val="12"/>
  </w:num>
  <w:num w:numId="9">
    <w:abstractNumId w:val="5"/>
  </w:num>
  <w:num w:numId="10">
    <w:abstractNumId w:val="34"/>
  </w:num>
  <w:num w:numId="11">
    <w:abstractNumId w:val="31"/>
  </w:num>
  <w:num w:numId="12">
    <w:abstractNumId w:val="15"/>
  </w:num>
  <w:num w:numId="13">
    <w:abstractNumId w:val="6"/>
  </w:num>
  <w:num w:numId="14">
    <w:abstractNumId w:val="23"/>
  </w:num>
  <w:num w:numId="15">
    <w:abstractNumId w:val="16"/>
  </w:num>
  <w:num w:numId="16">
    <w:abstractNumId w:val="30"/>
  </w:num>
  <w:num w:numId="17">
    <w:abstractNumId w:val="14"/>
  </w:num>
  <w:num w:numId="18">
    <w:abstractNumId w:val="3"/>
  </w:num>
  <w:num w:numId="19">
    <w:abstractNumId w:val="8"/>
  </w:num>
  <w:num w:numId="20">
    <w:abstractNumId w:val="35"/>
  </w:num>
  <w:num w:numId="21">
    <w:abstractNumId w:val="18"/>
  </w:num>
  <w:num w:numId="22">
    <w:abstractNumId w:val="11"/>
  </w:num>
  <w:num w:numId="23">
    <w:abstractNumId w:val="29"/>
  </w:num>
  <w:num w:numId="24">
    <w:abstractNumId w:val="17"/>
  </w:num>
  <w:num w:numId="25">
    <w:abstractNumId w:val="33"/>
  </w:num>
  <w:num w:numId="26">
    <w:abstractNumId w:val="32"/>
  </w:num>
  <w:num w:numId="27">
    <w:abstractNumId w:val="7"/>
  </w:num>
  <w:num w:numId="28">
    <w:abstractNumId w:val="9"/>
  </w:num>
  <w:num w:numId="29">
    <w:abstractNumId w:val="19"/>
  </w:num>
  <w:num w:numId="30">
    <w:abstractNumId w:val="10"/>
  </w:num>
  <w:num w:numId="31">
    <w:abstractNumId w:val="24"/>
  </w:num>
  <w:num w:numId="32">
    <w:abstractNumId w:val="28"/>
  </w:num>
  <w:num w:numId="33">
    <w:abstractNumId w:val="36"/>
  </w:num>
  <w:num w:numId="34">
    <w:abstractNumId w:val="21"/>
  </w:num>
  <w:num w:numId="35">
    <w:abstractNumId w:val="0"/>
  </w:num>
  <w:num w:numId="36">
    <w:abstractNumId w:val="4"/>
  </w:num>
  <w:num w:numId="37">
    <w:abstractNumId w:val="13"/>
  </w:num>
  <w:num w:numId="38">
    <w:abstractNumId w:val="38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C0"/>
    <w:rsid w:val="00000B21"/>
    <w:rsid w:val="000051D9"/>
    <w:rsid w:val="0000597A"/>
    <w:rsid w:val="00005E08"/>
    <w:rsid w:val="000062E2"/>
    <w:rsid w:val="0000765F"/>
    <w:rsid w:val="00011FD2"/>
    <w:rsid w:val="0001406D"/>
    <w:rsid w:val="0001514E"/>
    <w:rsid w:val="00015F5E"/>
    <w:rsid w:val="00017DF8"/>
    <w:rsid w:val="000216C8"/>
    <w:rsid w:val="00021798"/>
    <w:rsid w:val="0002470C"/>
    <w:rsid w:val="00024C06"/>
    <w:rsid w:val="0002588A"/>
    <w:rsid w:val="00027166"/>
    <w:rsid w:val="00027793"/>
    <w:rsid w:val="00027796"/>
    <w:rsid w:val="000349F2"/>
    <w:rsid w:val="00034A5A"/>
    <w:rsid w:val="00035002"/>
    <w:rsid w:val="00035113"/>
    <w:rsid w:val="00037145"/>
    <w:rsid w:val="00037687"/>
    <w:rsid w:val="000401D7"/>
    <w:rsid w:val="00040431"/>
    <w:rsid w:val="000417AD"/>
    <w:rsid w:val="000429E1"/>
    <w:rsid w:val="00043A98"/>
    <w:rsid w:val="00045997"/>
    <w:rsid w:val="00046630"/>
    <w:rsid w:val="0005019B"/>
    <w:rsid w:val="00050338"/>
    <w:rsid w:val="00051DA3"/>
    <w:rsid w:val="000527A0"/>
    <w:rsid w:val="00054DD3"/>
    <w:rsid w:val="00056F4F"/>
    <w:rsid w:val="00060516"/>
    <w:rsid w:val="00060664"/>
    <w:rsid w:val="00060AE0"/>
    <w:rsid w:val="000610AF"/>
    <w:rsid w:val="00061428"/>
    <w:rsid w:val="000623C5"/>
    <w:rsid w:val="00063436"/>
    <w:rsid w:val="00063B23"/>
    <w:rsid w:val="00066FCC"/>
    <w:rsid w:val="000674C5"/>
    <w:rsid w:val="00067E50"/>
    <w:rsid w:val="00070ADB"/>
    <w:rsid w:val="0007104C"/>
    <w:rsid w:val="00071992"/>
    <w:rsid w:val="00073C2A"/>
    <w:rsid w:val="00074CDF"/>
    <w:rsid w:val="000763F6"/>
    <w:rsid w:val="00077E3A"/>
    <w:rsid w:val="000809FE"/>
    <w:rsid w:val="00081FA0"/>
    <w:rsid w:val="000825BD"/>
    <w:rsid w:val="0008314A"/>
    <w:rsid w:val="00083568"/>
    <w:rsid w:val="00084187"/>
    <w:rsid w:val="000862AD"/>
    <w:rsid w:val="0008755B"/>
    <w:rsid w:val="00087EF6"/>
    <w:rsid w:val="000905DE"/>
    <w:rsid w:val="0009398E"/>
    <w:rsid w:val="00093AC8"/>
    <w:rsid w:val="00094006"/>
    <w:rsid w:val="00094600"/>
    <w:rsid w:val="00094B6D"/>
    <w:rsid w:val="00094D19"/>
    <w:rsid w:val="00095C03"/>
    <w:rsid w:val="0009630B"/>
    <w:rsid w:val="00097A58"/>
    <w:rsid w:val="00097BA9"/>
    <w:rsid w:val="000A280B"/>
    <w:rsid w:val="000A2DAC"/>
    <w:rsid w:val="000A34A0"/>
    <w:rsid w:val="000A4E9F"/>
    <w:rsid w:val="000A598A"/>
    <w:rsid w:val="000A5B07"/>
    <w:rsid w:val="000A7E8B"/>
    <w:rsid w:val="000B045F"/>
    <w:rsid w:val="000B1631"/>
    <w:rsid w:val="000B207D"/>
    <w:rsid w:val="000B275F"/>
    <w:rsid w:val="000B2A5D"/>
    <w:rsid w:val="000B3F2A"/>
    <w:rsid w:val="000B540D"/>
    <w:rsid w:val="000B5CF2"/>
    <w:rsid w:val="000B5D1D"/>
    <w:rsid w:val="000B60AF"/>
    <w:rsid w:val="000B699D"/>
    <w:rsid w:val="000B75D6"/>
    <w:rsid w:val="000C19C7"/>
    <w:rsid w:val="000C35C4"/>
    <w:rsid w:val="000C3706"/>
    <w:rsid w:val="000C5252"/>
    <w:rsid w:val="000C52FB"/>
    <w:rsid w:val="000D0E1D"/>
    <w:rsid w:val="000D14AD"/>
    <w:rsid w:val="000D2032"/>
    <w:rsid w:val="000D2E07"/>
    <w:rsid w:val="000D304B"/>
    <w:rsid w:val="000D3525"/>
    <w:rsid w:val="000D5F83"/>
    <w:rsid w:val="000D7146"/>
    <w:rsid w:val="000D752B"/>
    <w:rsid w:val="000D7B7A"/>
    <w:rsid w:val="000D7B95"/>
    <w:rsid w:val="000E058B"/>
    <w:rsid w:val="000E1AE2"/>
    <w:rsid w:val="000E1E48"/>
    <w:rsid w:val="000E1E99"/>
    <w:rsid w:val="000E2277"/>
    <w:rsid w:val="000E272B"/>
    <w:rsid w:val="000E2DD4"/>
    <w:rsid w:val="000E41EC"/>
    <w:rsid w:val="000E441C"/>
    <w:rsid w:val="000E629B"/>
    <w:rsid w:val="000E6FB3"/>
    <w:rsid w:val="000E79FE"/>
    <w:rsid w:val="000F0531"/>
    <w:rsid w:val="000F0602"/>
    <w:rsid w:val="000F39F9"/>
    <w:rsid w:val="000F3A4B"/>
    <w:rsid w:val="000F3D11"/>
    <w:rsid w:val="000F4EA9"/>
    <w:rsid w:val="000F5999"/>
    <w:rsid w:val="000F5FD6"/>
    <w:rsid w:val="000F6F04"/>
    <w:rsid w:val="0010055D"/>
    <w:rsid w:val="00100B0D"/>
    <w:rsid w:val="00100BFC"/>
    <w:rsid w:val="001014D6"/>
    <w:rsid w:val="00101DA3"/>
    <w:rsid w:val="00103EAD"/>
    <w:rsid w:val="00104184"/>
    <w:rsid w:val="00105820"/>
    <w:rsid w:val="001100FC"/>
    <w:rsid w:val="00111412"/>
    <w:rsid w:val="0011179A"/>
    <w:rsid w:val="00111D6A"/>
    <w:rsid w:val="00112AC1"/>
    <w:rsid w:val="001153DF"/>
    <w:rsid w:val="00115D76"/>
    <w:rsid w:val="001163AE"/>
    <w:rsid w:val="00116F37"/>
    <w:rsid w:val="0011728A"/>
    <w:rsid w:val="001173D4"/>
    <w:rsid w:val="00120C40"/>
    <w:rsid w:val="00123279"/>
    <w:rsid w:val="00124026"/>
    <w:rsid w:val="001253CA"/>
    <w:rsid w:val="001257E9"/>
    <w:rsid w:val="001268D7"/>
    <w:rsid w:val="00131085"/>
    <w:rsid w:val="00131A07"/>
    <w:rsid w:val="001325B3"/>
    <w:rsid w:val="0013369E"/>
    <w:rsid w:val="00134047"/>
    <w:rsid w:val="00134438"/>
    <w:rsid w:val="00134644"/>
    <w:rsid w:val="00135700"/>
    <w:rsid w:val="00137891"/>
    <w:rsid w:val="00140A5D"/>
    <w:rsid w:val="00140F90"/>
    <w:rsid w:val="00142AF0"/>
    <w:rsid w:val="00142BBD"/>
    <w:rsid w:val="00142E5D"/>
    <w:rsid w:val="001450E9"/>
    <w:rsid w:val="00146D39"/>
    <w:rsid w:val="00147FFE"/>
    <w:rsid w:val="0015057E"/>
    <w:rsid w:val="001514B5"/>
    <w:rsid w:val="001540D5"/>
    <w:rsid w:val="001540F9"/>
    <w:rsid w:val="0015410B"/>
    <w:rsid w:val="0015426D"/>
    <w:rsid w:val="00154312"/>
    <w:rsid w:val="00155508"/>
    <w:rsid w:val="0015556C"/>
    <w:rsid w:val="00155751"/>
    <w:rsid w:val="0015627E"/>
    <w:rsid w:val="00157771"/>
    <w:rsid w:val="00157E33"/>
    <w:rsid w:val="001602B5"/>
    <w:rsid w:val="001611F3"/>
    <w:rsid w:val="00163D31"/>
    <w:rsid w:val="001648B5"/>
    <w:rsid w:val="00167022"/>
    <w:rsid w:val="00167660"/>
    <w:rsid w:val="001708CC"/>
    <w:rsid w:val="00170E3F"/>
    <w:rsid w:val="00171611"/>
    <w:rsid w:val="00171B40"/>
    <w:rsid w:val="001721E2"/>
    <w:rsid w:val="00172788"/>
    <w:rsid w:val="0017328B"/>
    <w:rsid w:val="00173AF1"/>
    <w:rsid w:val="00173B10"/>
    <w:rsid w:val="00174114"/>
    <w:rsid w:val="00175DBA"/>
    <w:rsid w:val="001764E6"/>
    <w:rsid w:val="001772A8"/>
    <w:rsid w:val="00177F61"/>
    <w:rsid w:val="00183043"/>
    <w:rsid w:val="0018454B"/>
    <w:rsid w:val="001845E4"/>
    <w:rsid w:val="001856C8"/>
    <w:rsid w:val="001915F8"/>
    <w:rsid w:val="001938C8"/>
    <w:rsid w:val="00193F13"/>
    <w:rsid w:val="00195149"/>
    <w:rsid w:val="00196DE5"/>
    <w:rsid w:val="00197182"/>
    <w:rsid w:val="001A171D"/>
    <w:rsid w:val="001A1AFA"/>
    <w:rsid w:val="001A331C"/>
    <w:rsid w:val="001A4409"/>
    <w:rsid w:val="001A4BB9"/>
    <w:rsid w:val="001A6D13"/>
    <w:rsid w:val="001A6EF5"/>
    <w:rsid w:val="001B052E"/>
    <w:rsid w:val="001B0B9D"/>
    <w:rsid w:val="001B112C"/>
    <w:rsid w:val="001B2A72"/>
    <w:rsid w:val="001B2CFF"/>
    <w:rsid w:val="001B3120"/>
    <w:rsid w:val="001B721A"/>
    <w:rsid w:val="001C01EF"/>
    <w:rsid w:val="001C0BDB"/>
    <w:rsid w:val="001C213D"/>
    <w:rsid w:val="001C33FA"/>
    <w:rsid w:val="001C3427"/>
    <w:rsid w:val="001C3DFF"/>
    <w:rsid w:val="001C4663"/>
    <w:rsid w:val="001C46EB"/>
    <w:rsid w:val="001C4FED"/>
    <w:rsid w:val="001C54A9"/>
    <w:rsid w:val="001C5EF0"/>
    <w:rsid w:val="001D29B7"/>
    <w:rsid w:val="001D4089"/>
    <w:rsid w:val="001D58A9"/>
    <w:rsid w:val="001D62A5"/>
    <w:rsid w:val="001D6F07"/>
    <w:rsid w:val="001E0AA6"/>
    <w:rsid w:val="001E160B"/>
    <w:rsid w:val="001E19E4"/>
    <w:rsid w:val="001E2115"/>
    <w:rsid w:val="001E246F"/>
    <w:rsid w:val="001E2774"/>
    <w:rsid w:val="001E2BDB"/>
    <w:rsid w:val="001E532B"/>
    <w:rsid w:val="001E79D0"/>
    <w:rsid w:val="001F0AE7"/>
    <w:rsid w:val="001F29E8"/>
    <w:rsid w:val="001F2C56"/>
    <w:rsid w:val="001F3188"/>
    <w:rsid w:val="001F35C4"/>
    <w:rsid w:val="001F5815"/>
    <w:rsid w:val="001F59CB"/>
    <w:rsid w:val="001F61CB"/>
    <w:rsid w:val="001F676B"/>
    <w:rsid w:val="001F6CA8"/>
    <w:rsid w:val="001F7BCA"/>
    <w:rsid w:val="001F7F3F"/>
    <w:rsid w:val="0020184F"/>
    <w:rsid w:val="00202965"/>
    <w:rsid w:val="002063BC"/>
    <w:rsid w:val="002100F2"/>
    <w:rsid w:val="00210DD9"/>
    <w:rsid w:val="00213440"/>
    <w:rsid w:val="002178F2"/>
    <w:rsid w:val="00222042"/>
    <w:rsid w:val="00222BCD"/>
    <w:rsid w:val="002240C6"/>
    <w:rsid w:val="002240DD"/>
    <w:rsid w:val="002247BD"/>
    <w:rsid w:val="0022482D"/>
    <w:rsid w:val="00224FA0"/>
    <w:rsid w:val="0022523E"/>
    <w:rsid w:val="00225B11"/>
    <w:rsid w:val="00225F35"/>
    <w:rsid w:val="00226091"/>
    <w:rsid w:val="002260AE"/>
    <w:rsid w:val="00226932"/>
    <w:rsid w:val="002317E1"/>
    <w:rsid w:val="002330A6"/>
    <w:rsid w:val="00233BC4"/>
    <w:rsid w:val="00235EC9"/>
    <w:rsid w:val="00236C92"/>
    <w:rsid w:val="00237EFD"/>
    <w:rsid w:val="00241F04"/>
    <w:rsid w:val="00242139"/>
    <w:rsid w:val="00245F96"/>
    <w:rsid w:val="0025042B"/>
    <w:rsid w:val="002515E0"/>
    <w:rsid w:val="00252E47"/>
    <w:rsid w:val="0025462D"/>
    <w:rsid w:val="002568A2"/>
    <w:rsid w:val="00260194"/>
    <w:rsid w:val="0026141E"/>
    <w:rsid w:val="002622EF"/>
    <w:rsid w:val="00262782"/>
    <w:rsid w:val="0026353F"/>
    <w:rsid w:val="0026403E"/>
    <w:rsid w:val="00264E03"/>
    <w:rsid w:val="002665C2"/>
    <w:rsid w:val="00266F66"/>
    <w:rsid w:val="00267AA4"/>
    <w:rsid w:val="0027185E"/>
    <w:rsid w:val="00271B37"/>
    <w:rsid w:val="00271CEB"/>
    <w:rsid w:val="002727C7"/>
    <w:rsid w:val="002746BA"/>
    <w:rsid w:val="002764F3"/>
    <w:rsid w:val="0027736E"/>
    <w:rsid w:val="002807C6"/>
    <w:rsid w:val="00282170"/>
    <w:rsid w:val="00283340"/>
    <w:rsid w:val="00283FF4"/>
    <w:rsid w:val="002847ED"/>
    <w:rsid w:val="00286148"/>
    <w:rsid w:val="00286D03"/>
    <w:rsid w:val="00287CD4"/>
    <w:rsid w:val="00290DF6"/>
    <w:rsid w:val="00291F12"/>
    <w:rsid w:val="00292F0A"/>
    <w:rsid w:val="00294DF0"/>
    <w:rsid w:val="00297A05"/>
    <w:rsid w:val="002A0E4E"/>
    <w:rsid w:val="002A0EBD"/>
    <w:rsid w:val="002A17D4"/>
    <w:rsid w:val="002A249B"/>
    <w:rsid w:val="002A2EA5"/>
    <w:rsid w:val="002A38D4"/>
    <w:rsid w:val="002A3A3F"/>
    <w:rsid w:val="002A485D"/>
    <w:rsid w:val="002A6CD2"/>
    <w:rsid w:val="002A7818"/>
    <w:rsid w:val="002A7B4D"/>
    <w:rsid w:val="002B2EC5"/>
    <w:rsid w:val="002B362E"/>
    <w:rsid w:val="002B3E99"/>
    <w:rsid w:val="002B558F"/>
    <w:rsid w:val="002B639E"/>
    <w:rsid w:val="002B6434"/>
    <w:rsid w:val="002B7DB5"/>
    <w:rsid w:val="002B7E90"/>
    <w:rsid w:val="002C3D36"/>
    <w:rsid w:val="002C43DE"/>
    <w:rsid w:val="002C4B32"/>
    <w:rsid w:val="002C5D60"/>
    <w:rsid w:val="002C769D"/>
    <w:rsid w:val="002D088A"/>
    <w:rsid w:val="002D0B3E"/>
    <w:rsid w:val="002D37EA"/>
    <w:rsid w:val="002D54FE"/>
    <w:rsid w:val="002D5B2D"/>
    <w:rsid w:val="002D6DEC"/>
    <w:rsid w:val="002D7225"/>
    <w:rsid w:val="002D743A"/>
    <w:rsid w:val="002D7670"/>
    <w:rsid w:val="002E1617"/>
    <w:rsid w:val="002E362B"/>
    <w:rsid w:val="002E47CF"/>
    <w:rsid w:val="002E4C76"/>
    <w:rsid w:val="002E5465"/>
    <w:rsid w:val="002E59C8"/>
    <w:rsid w:val="002E6096"/>
    <w:rsid w:val="002E70BD"/>
    <w:rsid w:val="002F039C"/>
    <w:rsid w:val="002F0BE5"/>
    <w:rsid w:val="002F0DC4"/>
    <w:rsid w:val="002F1F30"/>
    <w:rsid w:val="002F23C4"/>
    <w:rsid w:val="002F2E68"/>
    <w:rsid w:val="002F5017"/>
    <w:rsid w:val="002F50FF"/>
    <w:rsid w:val="002F68F4"/>
    <w:rsid w:val="002F6BD0"/>
    <w:rsid w:val="002F6CBB"/>
    <w:rsid w:val="0030182E"/>
    <w:rsid w:val="00301B90"/>
    <w:rsid w:val="003052D9"/>
    <w:rsid w:val="0030573D"/>
    <w:rsid w:val="003059F0"/>
    <w:rsid w:val="00305CB3"/>
    <w:rsid w:val="003106FE"/>
    <w:rsid w:val="00310852"/>
    <w:rsid w:val="00311475"/>
    <w:rsid w:val="003116D5"/>
    <w:rsid w:val="00313983"/>
    <w:rsid w:val="003149A3"/>
    <w:rsid w:val="00316271"/>
    <w:rsid w:val="00317CEE"/>
    <w:rsid w:val="003203C2"/>
    <w:rsid w:val="003209AE"/>
    <w:rsid w:val="0032123E"/>
    <w:rsid w:val="00321A8A"/>
    <w:rsid w:val="00321C9A"/>
    <w:rsid w:val="0032201C"/>
    <w:rsid w:val="0032335F"/>
    <w:rsid w:val="0032385A"/>
    <w:rsid w:val="003258DA"/>
    <w:rsid w:val="00325FD5"/>
    <w:rsid w:val="00327F06"/>
    <w:rsid w:val="00330DAC"/>
    <w:rsid w:val="003318AF"/>
    <w:rsid w:val="00332030"/>
    <w:rsid w:val="00332826"/>
    <w:rsid w:val="0033290F"/>
    <w:rsid w:val="00332EB6"/>
    <w:rsid w:val="00334430"/>
    <w:rsid w:val="00334CFF"/>
    <w:rsid w:val="003356E7"/>
    <w:rsid w:val="00335DFE"/>
    <w:rsid w:val="00340E19"/>
    <w:rsid w:val="00340FF8"/>
    <w:rsid w:val="00341439"/>
    <w:rsid w:val="00342F05"/>
    <w:rsid w:val="00342FFC"/>
    <w:rsid w:val="00345C79"/>
    <w:rsid w:val="00345FC1"/>
    <w:rsid w:val="00346098"/>
    <w:rsid w:val="003464E0"/>
    <w:rsid w:val="00347F58"/>
    <w:rsid w:val="003501E5"/>
    <w:rsid w:val="00350A4F"/>
    <w:rsid w:val="00352A3C"/>
    <w:rsid w:val="00352D51"/>
    <w:rsid w:val="0035392E"/>
    <w:rsid w:val="00357133"/>
    <w:rsid w:val="00357509"/>
    <w:rsid w:val="00360502"/>
    <w:rsid w:val="00362BDE"/>
    <w:rsid w:val="00362E35"/>
    <w:rsid w:val="0036314C"/>
    <w:rsid w:val="003635EA"/>
    <w:rsid w:val="00363D65"/>
    <w:rsid w:val="00364710"/>
    <w:rsid w:val="00365D69"/>
    <w:rsid w:val="00365EF5"/>
    <w:rsid w:val="00366FD0"/>
    <w:rsid w:val="003670B6"/>
    <w:rsid w:val="00370B34"/>
    <w:rsid w:val="00370DAB"/>
    <w:rsid w:val="0037112A"/>
    <w:rsid w:val="0037136E"/>
    <w:rsid w:val="00372A32"/>
    <w:rsid w:val="0037316D"/>
    <w:rsid w:val="003741E8"/>
    <w:rsid w:val="003749F2"/>
    <w:rsid w:val="0037557F"/>
    <w:rsid w:val="003772C5"/>
    <w:rsid w:val="00384ABB"/>
    <w:rsid w:val="003854E8"/>
    <w:rsid w:val="00385FAD"/>
    <w:rsid w:val="00387E4A"/>
    <w:rsid w:val="0039079A"/>
    <w:rsid w:val="003921A2"/>
    <w:rsid w:val="003933E7"/>
    <w:rsid w:val="00394A28"/>
    <w:rsid w:val="00395EBA"/>
    <w:rsid w:val="00396865"/>
    <w:rsid w:val="003A07CF"/>
    <w:rsid w:val="003A0FBF"/>
    <w:rsid w:val="003A1F02"/>
    <w:rsid w:val="003A2183"/>
    <w:rsid w:val="003A220D"/>
    <w:rsid w:val="003A30FD"/>
    <w:rsid w:val="003A4018"/>
    <w:rsid w:val="003A4127"/>
    <w:rsid w:val="003A52DF"/>
    <w:rsid w:val="003A54AF"/>
    <w:rsid w:val="003A5FC1"/>
    <w:rsid w:val="003A798F"/>
    <w:rsid w:val="003B06F6"/>
    <w:rsid w:val="003B0B7E"/>
    <w:rsid w:val="003B291C"/>
    <w:rsid w:val="003B4B1E"/>
    <w:rsid w:val="003B504F"/>
    <w:rsid w:val="003B5AE5"/>
    <w:rsid w:val="003B5B00"/>
    <w:rsid w:val="003B5DDB"/>
    <w:rsid w:val="003B5E49"/>
    <w:rsid w:val="003B7CF0"/>
    <w:rsid w:val="003C0BF7"/>
    <w:rsid w:val="003C0F8A"/>
    <w:rsid w:val="003C146D"/>
    <w:rsid w:val="003C23AC"/>
    <w:rsid w:val="003C3DB9"/>
    <w:rsid w:val="003C4CE9"/>
    <w:rsid w:val="003C4D84"/>
    <w:rsid w:val="003C6687"/>
    <w:rsid w:val="003C6DC0"/>
    <w:rsid w:val="003C7036"/>
    <w:rsid w:val="003D169C"/>
    <w:rsid w:val="003D199B"/>
    <w:rsid w:val="003D1D86"/>
    <w:rsid w:val="003D4203"/>
    <w:rsid w:val="003D437C"/>
    <w:rsid w:val="003D498C"/>
    <w:rsid w:val="003E089A"/>
    <w:rsid w:val="003E0B62"/>
    <w:rsid w:val="003E20D6"/>
    <w:rsid w:val="003E3039"/>
    <w:rsid w:val="003E426C"/>
    <w:rsid w:val="003E6527"/>
    <w:rsid w:val="003E79CD"/>
    <w:rsid w:val="003F0258"/>
    <w:rsid w:val="003F0B6E"/>
    <w:rsid w:val="003F184A"/>
    <w:rsid w:val="003F3007"/>
    <w:rsid w:val="003F38CD"/>
    <w:rsid w:val="003F4A33"/>
    <w:rsid w:val="003F5154"/>
    <w:rsid w:val="003F52D8"/>
    <w:rsid w:val="003F699C"/>
    <w:rsid w:val="003F6BD4"/>
    <w:rsid w:val="00401360"/>
    <w:rsid w:val="00401C29"/>
    <w:rsid w:val="0040253C"/>
    <w:rsid w:val="004038EF"/>
    <w:rsid w:val="00403EC3"/>
    <w:rsid w:val="00404ECB"/>
    <w:rsid w:val="00405298"/>
    <w:rsid w:val="004056C8"/>
    <w:rsid w:val="00406101"/>
    <w:rsid w:val="00406B07"/>
    <w:rsid w:val="00407625"/>
    <w:rsid w:val="0040786A"/>
    <w:rsid w:val="00407B02"/>
    <w:rsid w:val="00407F32"/>
    <w:rsid w:val="004109BA"/>
    <w:rsid w:val="00410ABB"/>
    <w:rsid w:val="00411989"/>
    <w:rsid w:val="00411AC1"/>
    <w:rsid w:val="00411F76"/>
    <w:rsid w:val="00412CF0"/>
    <w:rsid w:val="00413B02"/>
    <w:rsid w:val="00414D8D"/>
    <w:rsid w:val="00416F6C"/>
    <w:rsid w:val="00417A3F"/>
    <w:rsid w:val="00420EC1"/>
    <w:rsid w:val="00421138"/>
    <w:rsid w:val="004246EA"/>
    <w:rsid w:val="00426DA4"/>
    <w:rsid w:val="0042719F"/>
    <w:rsid w:val="00427314"/>
    <w:rsid w:val="0042744D"/>
    <w:rsid w:val="00431D60"/>
    <w:rsid w:val="0043251B"/>
    <w:rsid w:val="00432C12"/>
    <w:rsid w:val="004342DC"/>
    <w:rsid w:val="00435E91"/>
    <w:rsid w:val="00436C90"/>
    <w:rsid w:val="004370CC"/>
    <w:rsid w:val="00437834"/>
    <w:rsid w:val="004412DC"/>
    <w:rsid w:val="00441A0E"/>
    <w:rsid w:val="004430B6"/>
    <w:rsid w:val="00443696"/>
    <w:rsid w:val="00445EEA"/>
    <w:rsid w:val="00450C8A"/>
    <w:rsid w:val="00451A5E"/>
    <w:rsid w:val="00453BF5"/>
    <w:rsid w:val="00453E6F"/>
    <w:rsid w:val="00454FEA"/>
    <w:rsid w:val="00455AC9"/>
    <w:rsid w:val="004567A8"/>
    <w:rsid w:val="004623DA"/>
    <w:rsid w:val="00462638"/>
    <w:rsid w:val="00463529"/>
    <w:rsid w:val="00463FD5"/>
    <w:rsid w:val="00466E25"/>
    <w:rsid w:val="00467B9E"/>
    <w:rsid w:val="00470EC8"/>
    <w:rsid w:val="004722E4"/>
    <w:rsid w:val="0047452B"/>
    <w:rsid w:val="004746FB"/>
    <w:rsid w:val="00476531"/>
    <w:rsid w:val="00477ACF"/>
    <w:rsid w:val="00481355"/>
    <w:rsid w:val="00482854"/>
    <w:rsid w:val="004858A0"/>
    <w:rsid w:val="00486C21"/>
    <w:rsid w:val="0049003B"/>
    <w:rsid w:val="00490B3F"/>
    <w:rsid w:val="00491CB6"/>
    <w:rsid w:val="00492FDE"/>
    <w:rsid w:val="00493816"/>
    <w:rsid w:val="0049418D"/>
    <w:rsid w:val="00495111"/>
    <w:rsid w:val="004A2577"/>
    <w:rsid w:val="004A279B"/>
    <w:rsid w:val="004A3257"/>
    <w:rsid w:val="004A3607"/>
    <w:rsid w:val="004A3F48"/>
    <w:rsid w:val="004A5460"/>
    <w:rsid w:val="004A7019"/>
    <w:rsid w:val="004B1AF6"/>
    <w:rsid w:val="004B22AC"/>
    <w:rsid w:val="004B25EC"/>
    <w:rsid w:val="004B2643"/>
    <w:rsid w:val="004B31BD"/>
    <w:rsid w:val="004B36DA"/>
    <w:rsid w:val="004B3AA6"/>
    <w:rsid w:val="004B48B6"/>
    <w:rsid w:val="004B5B80"/>
    <w:rsid w:val="004B7935"/>
    <w:rsid w:val="004B7FF0"/>
    <w:rsid w:val="004C257D"/>
    <w:rsid w:val="004C28E0"/>
    <w:rsid w:val="004C4C67"/>
    <w:rsid w:val="004C74A5"/>
    <w:rsid w:val="004D17D6"/>
    <w:rsid w:val="004D3043"/>
    <w:rsid w:val="004D47AD"/>
    <w:rsid w:val="004D5374"/>
    <w:rsid w:val="004D54D0"/>
    <w:rsid w:val="004D6F4A"/>
    <w:rsid w:val="004D7056"/>
    <w:rsid w:val="004D771F"/>
    <w:rsid w:val="004D782A"/>
    <w:rsid w:val="004E2499"/>
    <w:rsid w:val="004E2BE9"/>
    <w:rsid w:val="004E4184"/>
    <w:rsid w:val="004E586F"/>
    <w:rsid w:val="004E5E98"/>
    <w:rsid w:val="004E74F4"/>
    <w:rsid w:val="004E7885"/>
    <w:rsid w:val="004F197C"/>
    <w:rsid w:val="004F23FE"/>
    <w:rsid w:val="004F25F4"/>
    <w:rsid w:val="004F532B"/>
    <w:rsid w:val="004F5AB9"/>
    <w:rsid w:val="004F6F3A"/>
    <w:rsid w:val="005014FB"/>
    <w:rsid w:val="00501C55"/>
    <w:rsid w:val="005035F5"/>
    <w:rsid w:val="00503C86"/>
    <w:rsid w:val="0050481C"/>
    <w:rsid w:val="005056D6"/>
    <w:rsid w:val="00507312"/>
    <w:rsid w:val="0050772C"/>
    <w:rsid w:val="00510FF8"/>
    <w:rsid w:val="00512162"/>
    <w:rsid w:val="00512429"/>
    <w:rsid w:val="005131F3"/>
    <w:rsid w:val="00513FA2"/>
    <w:rsid w:val="00515B2C"/>
    <w:rsid w:val="005164C3"/>
    <w:rsid w:val="00516B17"/>
    <w:rsid w:val="00517941"/>
    <w:rsid w:val="00517FFA"/>
    <w:rsid w:val="005206FF"/>
    <w:rsid w:val="00520AD1"/>
    <w:rsid w:val="005213A2"/>
    <w:rsid w:val="005213CD"/>
    <w:rsid w:val="00521CA1"/>
    <w:rsid w:val="00521D9F"/>
    <w:rsid w:val="005224CE"/>
    <w:rsid w:val="005243A3"/>
    <w:rsid w:val="005249F7"/>
    <w:rsid w:val="00524E09"/>
    <w:rsid w:val="005269D6"/>
    <w:rsid w:val="00527D79"/>
    <w:rsid w:val="005312A2"/>
    <w:rsid w:val="005335F2"/>
    <w:rsid w:val="00534B94"/>
    <w:rsid w:val="00534BC9"/>
    <w:rsid w:val="00536CC0"/>
    <w:rsid w:val="00537C28"/>
    <w:rsid w:val="005407C8"/>
    <w:rsid w:val="00543283"/>
    <w:rsid w:val="00543799"/>
    <w:rsid w:val="0054384B"/>
    <w:rsid w:val="00543999"/>
    <w:rsid w:val="00544312"/>
    <w:rsid w:val="0054431C"/>
    <w:rsid w:val="00544B12"/>
    <w:rsid w:val="005451A2"/>
    <w:rsid w:val="0054581D"/>
    <w:rsid w:val="00550FF9"/>
    <w:rsid w:val="00552657"/>
    <w:rsid w:val="0055293C"/>
    <w:rsid w:val="00556C81"/>
    <w:rsid w:val="00557827"/>
    <w:rsid w:val="00562086"/>
    <w:rsid w:val="0056221E"/>
    <w:rsid w:val="005629D3"/>
    <w:rsid w:val="00563EE3"/>
    <w:rsid w:val="00564119"/>
    <w:rsid w:val="00564BDC"/>
    <w:rsid w:val="0056549D"/>
    <w:rsid w:val="0056609E"/>
    <w:rsid w:val="005677F1"/>
    <w:rsid w:val="00571235"/>
    <w:rsid w:val="00571B5F"/>
    <w:rsid w:val="00571F7A"/>
    <w:rsid w:val="0057231A"/>
    <w:rsid w:val="0057420D"/>
    <w:rsid w:val="00574716"/>
    <w:rsid w:val="00575740"/>
    <w:rsid w:val="005758C8"/>
    <w:rsid w:val="00575B84"/>
    <w:rsid w:val="00575E1E"/>
    <w:rsid w:val="005778D6"/>
    <w:rsid w:val="00577CCB"/>
    <w:rsid w:val="00577F8A"/>
    <w:rsid w:val="0058084D"/>
    <w:rsid w:val="00580A1D"/>
    <w:rsid w:val="00580F21"/>
    <w:rsid w:val="005822A0"/>
    <w:rsid w:val="005825AA"/>
    <w:rsid w:val="0058298C"/>
    <w:rsid w:val="00582D17"/>
    <w:rsid w:val="0058367C"/>
    <w:rsid w:val="005854FD"/>
    <w:rsid w:val="00585E7B"/>
    <w:rsid w:val="00586629"/>
    <w:rsid w:val="00586D05"/>
    <w:rsid w:val="00587278"/>
    <w:rsid w:val="00590A3F"/>
    <w:rsid w:val="005A089E"/>
    <w:rsid w:val="005A10EE"/>
    <w:rsid w:val="005A15DC"/>
    <w:rsid w:val="005A275F"/>
    <w:rsid w:val="005A300F"/>
    <w:rsid w:val="005A4236"/>
    <w:rsid w:val="005A5459"/>
    <w:rsid w:val="005A5B79"/>
    <w:rsid w:val="005A7382"/>
    <w:rsid w:val="005B0319"/>
    <w:rsid w:val="005B056A"/>
    <w:rsid w:val="005B22C4"/>
    <w:rsid w:val="005B3FE9"/>
    <w:rsid w:val="005B5C5F"/>
    <w:rsid w:val="005B5DB8"/>
    <w:rsid w:val="005B5E19"/>
    <w:rsid w:val="005B6075"/>
    <w:rsid w:val="005B6151"/>
    <w:rsid w:val="005B6C49"/>
    <w:rsid w:val="005B6D24"/>
    <w:rsid w:val="005C0B34"/>
    <w:rsid w:val="005C3156"/>
    <w:rsid w:val="005C6490"/>
    <w:rsid w:val="005D00BF"/>
    <w:rsid w:val="005D155B"/>
    <w:rsid w:val="005D1A8F"/>
    <w:rsid w:val="005D29BB"/>
    <w:rsid w:val="005D31EC"/>
    <w:rsid w:val="005D353A"/>
    <w:rsid w:val="005D3C5C"/>
    <w:rsid w:val="005D41CB"/>
    <w:rsid w:val="005D4892"/>
    <w:rsid w:val="005D52CF"/>
    <w:rsid w:val="005D6E2D"/>
    <w:rsid w:val="005D78C5"/>
    <w:rsid w:val="005E03E0"/>
    <w:rsid w:val="005E2206"/>
    <w:rsid w:val="005E291E"/>
    <w:rsid w:val="005E3BB8"/>
    <w:rsid w:val="005E5697"/>
    <w:rsid w:val="005E6330"/>
    <w:rsid w:val="005E6553"/>
    <w:rsid w:val="005E77A8"/>
    <w:rsid w:val="005E7E0C"/>
    <w:rsid w:val="005F024C"/>
    <w:rsid w:val="005F0AEE"/>
    <w:rsid w:val="005F37C1"/>
    <w:rsid w:val="005F3A33"/>
    <w:rsid w:val="005F7D0F"/>
    <w:rsid w:val="006010BD"/>
    <w:rsid w:val="0060160D"/>
    <w:rsid w:val="00603F31"/>
    <w:rsid w:val="00605A89"/>
    <w:rsid w:val="00606434"/>
    <w:rsid w:val="00606F1E"/>
    <w:rsid w:val="0061009F"/>
    <w:rsid w:val="006102FB"/>
    <w:rsid w:val="00610B13"/>
    <w:rsid w:val="00610EFE"/>
    <w:rsid w:val="00611BAB"/>
    <w:rsid w:val="006120A3"/>
    <w:rsid w:val="00612770"/>
    <w:rsid w:val="00612B5F"/>
    <w:rsid w:val="00612EBE"/>
    <w:rsid w:val="0061317B"/>
    <w:rsid w:val="00613D58"/>
    <w:rsid w:val="00614695"/>
    <w:rsid w:val="00615AE4"/>
    <w:rsid w:val="006167B4"/>
    <w:rsid w:val="00620CA9"/>
    <w:rsid w:val="00621739"/>
    <w:rsid w:val="00622ED4"/>
    <w:rsid w:val="00625EB3"/>
    <w:rsid w:val="00626B5D"/>
    <w:rsid w:val="00630183"/>
    <w:rsid w:val="006301A5"/>
    <w:rsid w:val="0063042C"/>
    <w:rsid w:val="006328C9"/>
    <w:rsid w:val="0063541F"/>
    <w:rsid w:val="00635652"/>
    <w:rsid w:val="006357C3"/>
    <w:rsid w:val="00635C1F"/>
    <w:rsid w:val="00635D9B"/>
    <w:rsid w:val="00636A43"/>
    <w:rsid w:val="00636A7A"/>
    <w:rsid w:val="00636FE7"/>
    <w:rsid w:val="006377B0"/>
    <w:rsid w:val="00637E33"/>
    <w:rsid w:val="006406F1"/>
    <w:rsid w:val="00640FAB"/>
    <w:rsid w:val="00641809"/>
    <w:rsid w:val="00641A49"/>
    <w:rsid w:val="00641AE1"/>
    <w:rsid w:val="0064273D"/>
    <w:rsid w:val="00644418"/>
    <w:rsid w:val="00646034"/>
    <w:rsid w:val="00646067"/>
    <w:rsid w:val="006468C7"/>
    <w:rsid w:val="0064753E"/>
    <w:rsid w:val="00650B34"/>
    <w:rsid w:val="006523AE"/>
    <w:rsid w:val="00652A89"/>
    <w:rsid w:val="00654FE0"/>
    <w:rsid w:val="00655C39"/>
    <w:rsid w:val="00661450"/>
    <w:rsid w:val="0066184A"/>
    <w:rsid w:val="00664696"/>
    <w:rsid w:val="0066513F"/>
    <w:rsid w:val="0066619D"/>
    <w:rsid w:val="0066651E"/>
    <w:rsid w:val="00666C09"/>
    <w:rsid w:val="0066772A"/>
    <w:rsid w:val="006679BB"/>
    <w:rsid w:val="00671530"/>
    <w:rsid w:val="00671D56"/>
    <w:rsid w:val="00673DDF"/>
    <w:rsid w:val="00674640"/>
    <w:rsid w:val="00674BC0"/>
    <w:rsid w:val="006752AD"/>
    <w:rsid w:val="006773AE"/>
    <w:rsid w:val="00681502"/>
    <w:rsid w:val="00682443"/>
    <w:rsid w:val="00682C1E"/>
    <w:rsid w:val="00684FCC"/>
    <w:rsid w:val="00685170"/>
    <w:rsid w:val="00686E25"/>
    <w:rsid w:val="006905C8"/>
    <w:rsid w:val="006926B1"/>
    <w:rsid w:val="00694C11"/>
    <w:rsid w:val="006A066B"/>
    <w:rsid w:val="006A10FE"/>
    <w:rsid w:val="006A232E"/>
    <w:rsid w:val="006A453E"/>
    <w:rsid w:val="006A4C35"/>
    <w:rsid w:val="006A5C55"/>
    <w:rsid w:val="006A63B2"/>
    <w:rsid w:val="006A6807"/>
    <w:rsid w:val="006B0559"/>
    <w:rsid w:val="006B12CB"/>
    <w:rsid w:val="006B2A9F"/>
    <w:rsid w:val="006B2E32"/>
    <w:rsid w:val="006B3E30"/>
    <w:rsid w:val="006B4EB3"/>
    <w:rsid w:val="006B5A2C"/>
    <w:rsid w:val="006B7474"/>
    <w:rsid w:val="006C036D"/>
    <w:rsid w:val="006C38CE"/>
    <w:rsid w:val="006C44EA"/>
    <w:rsid w:val="006C4696"/>
    <w:rsid w:val="006C4B3C"/>
    <w:rsid w:val="006C4FEE"/>
    <w:rsid w:val="006C67EA"/>
    <w:rsid w:val="006C7FAF"/>
    <w:rsid w:val="006D0A6E"/>
    <w:rsid w:val="006D0DD8"/>
    <w:rsid w:val="006D166B"/>
    <w:rsid w:val="006D1815"/>
    <w:rsid w:val="006D237E"/>
    <w:rsid w:val="006D3BE9"/>
    <w:rsid w:val="006D4536"/>
    <w:rsid w:val="006D52FA"/>
    <w:rsid w:val="006E0AC0"/>
    <w:rsid w:val="006E11B6"/>
    <w:rsid w:val="006E3616"/>
    <w:rsid w:val="006E44CB"/>
    <w:rsid w:val="006E498D"/>
    <w:rsid w:val="006E4D03"/>
    <w:rsid w:val="006E53C3"/>
    <w:rsid w:val="006E5566"/>
    <w:rsid w:val="006F0BEA"/>
    <w:rsid w:val="006F1A92"/>
    <w:rsid w:val="006F35FA"/>
    <w:rsid w:val="006F439B"/>
    <w:rsid w:val="006F6246"/>
    <w:rsid w:val="006F6CCF"/>
    <w:rsid w:val="007018EF"/>
    <w:rsid w:val="00702A3B"/>
    <w:rsid w:val="00703570"/>
    <w:rsid w:val="00703E17"/>
    <w:rsid w:val="00705114"/>
    <w:rsid w:val="00705A3E"/>
    <w:rsid w:val="00705ED3"/>
    <w:rsid w:val="00705F58"/>
    <w:rsid w:val="00705F68"/>
    <w:rsid w:val="00705F81"/>
    <w:rsid w:val="007065B0"/>
    <w:rsid w:val="007065BE"/>
    <w:rsid w:val="007068A2"/>
    <w:rsid w:val="007068C8"/>
    <w:rsid w:val="00706A9F"/>
    <w:rsid w:val="00706DCB"/>
    <w:rsid w:val="00711CAB"/>
    <w:rsid w:val="00712272"/>
    <w:rsid w:val="00713C69"/>
    <w:rsid w:val="007171A7"/>
    <w:rsid w:val="00730D4E"/>
    <w:rsid w:val="00735904"/>
    <w:rsid w:val="00736358"/>
    <w:rsid w:val="007368F6"/>
    <w:rsid w:val="00736F3C"/>
    <w:rsid w:val="00737406"/>
    <w:rsid w:val="007417C6"/>
    <w:rsid w:val="00742947"/>
    <w:rsid w:val="0074475E"/>
    <w:rsid w:val="00745C9A"/>
    <w:rsid w:val="00745D3C"/>
    <w:rsid w:val="00745E54"/>
    <w:rsid w:val="00747B4B"/>
    <w:rsid w:val="00750F75"/>
    <w:rsid w:val="007511EC"/>
    <w:rsid w:val="00751291"/>
    <w:rsid w:val="00751832"/>
    <w:rsid w:val="00752127"/>
    <w:rsid w:val="007532C7"/>
    <w:rsid w:val="00753781"/>
    <w:rsid w:val="00754C7F"/>
    <w:rsid w:val="007561FD"/>
    <w:rsid w:val="00757A4C"/>
    <w:rsid w:val="00761383"/>
    <w:rsid w:val="00763526"/>
    <w:rsid w:val="007635A8"/>
    <w:rsid w:val="00764009"/>
    <w:rsid w:val="007667C8"/>
    <w:rsid w:val="00770471"/>
    <w:rsid w:val="00771864"/>
    <w:rsid w:val="0077234C"/>
    <w:rsid w:val="0077248C"/>
    <w:rsid w:val="00772F31"/>
    <w:rsid w:val="00774181"/>
    <w:rsid w:val="00775770"/>
    <w:rsid w:val="007757E5"/>
    <w:rsid w:val="00781AC4"/>
    <w:rsid w:val="0078226F"/>
    <w:rsid w:val="007833BB"/>
    <w:rsid w:val="007842A6"/>
    <w:rsid w:val="007853FD"/>
    <w:rsid w:val="007863B8"/>
    <w:rsid w:val="00786A87"/>
    <w:rsid w:val="00786BA0"/>
    <w:rsid w:val="00787286"/>
    <w:rsid w:val="00787572"/>
    <w:rsid w:val="0079122D"/>
    <w:rsid w:val="00792168"/>
    <w:rsid w:val="00792324"/>
    <w:rsid w:val="007923E1"/>
    <w:rsid w:val="00792952"/>
    <w:rsid w:val="00792CD3"/>
    <w:rsid w:val="00794FE5"/>
    <w:rsid w:val="00796374"/>
    <w:rsid w:val="007972F3"/>
    <w:rsid w:val="007976E7"/>
    <w:rsid w:val="00797B02"/>
    <w:rsid w:val="007A060C"/>
    <w:rsid w:val="007A1A6D"/>
    <w:rsid w:val="007A233A"/>
    <w:rsid w:val="007A2D03"/>
    <w:rsid w:val="007B1045"/>
    <w:rsid w:val="007B14C9"/>
    <w:rsid w:val="007B379A"/>
    <w:rsid w:val="007B401B"/>
    <w:rsid w:val="007C11DC"/>
    <w:rsid w:val="007C138D"/>
    <w:rsid w:val="007C2F38"/>
    <w:rsid w:val="007C32DC"/>
    <w:rsid w:val="007C3E0F"/>
    <w:rsid w:val="007C4618"/>
    <w:rsid w:val="007C4734"/>
    <w:rsid w:val="007C5BF4"/>
    <w:rsid w:val="007C652D"/>
    <w:rsid w:val="007C7863"/>
    <w:rsid w:val="007D1AAB"/>
    <w:rsid w:val="007D23EC"/>
    <w:rsid w:val="007D5C7B"/>
    <w:rsid w:val="007D65B7"/>
    <w:rsid w:val="007D7181"/>
    <w:rsid w:val="007D7577"/>
    <w:rsid w:val="007E0CBC"/>
    <w:rsid w:val="007E2283"/>
    <w:rsid w:val="007E3290"/>
    <w:rsid w:val="007E4495"/>
    <w:rsid w:val="007E471B"/>
    <w:rsid w:val="007E558F"/>
    <w:rsid w:val="007E66A9"/>
    <w:rsid w:val="007E73E4"/>
    <w:rsid w:val="007F072A"/>
    <w:rsid w:val="007F19C7"/>
    <w:rsid w:val="007F3EA5"/>
    <w:rsid w:val="007F3F1C"/>
    <w:rsid w:val="007F4753"/>
    <w:rsid w:val="007F4BA7"/>
    <w:rsid w:val="007F4C99"/>
    <w:rsid w:val="007F4D4B"/>
    <w:rsid w:val="007F5C8B"/>
    <w:rsid w:val="007F7293"/>
    <w:rsid w:val="00801021"/>
    <w:rsid w:val="00802473"/>
    <w:rsid w:val="00802B6A"/>
    <w:rsid w:val="00803401"/>
    <w:rsid w:val="008038E1"/>
    <w:rsid w:val="00803E76"/>
    <w:rsid w:val="008045F2"/>
    <w:rsid w:val="008050B0"/>
    <w:rsid w:val="0080515F"/>
    <w:rsid w:val="00810973"/>
    <w:rsid w:val="008124B1"/>
    <w:rsid w:val="00812693"/>
    <w:rsid w:val="00812B22"/>
    <w:rsid w:val="008211E8"/>
    <w:rsid w:val="00821548"/>
    <w:rsid w:val="00822096"/>
    <w:rsid w:val="008251DB"/>
    <w:rsid w:val="008264ED"/>
    <w:rsid w:val="00826C5E"/>
    <w:rsid w:val="008349F0"/>
    <w:rsid w:val="00835664"/>
    <w:rsid w:val="008358B3"/>
    <w:rsid w:val="0083738E"/>
    <w:rsid w:val="00837542"/>
    <w:rsid w:val="00841D1F"/>
    <w:rsid w:val="00845699"/>
    <w:rsid w:val="008459DC"/>
    <w:rsid w:val="008465B0"/>
    <w:rsid w:val="00847F26"/>
    <w:rsid w:val="0085059E"/>
    <w:rsid w:val="00850867"/>
    <w:rsid w:val="00850F05"/>
    <w:rsid w:val="008515D5"/>
    <w:rsid w:val="00851E28"/>
    <w:rsid w:val="008523B2"/>
    <w:rsid w:val="008535FE"/>
    <w:rsid w:val="00854F52"/>
    <w:rsid w:val="008564D5"/>
    <w:rsid w:val="00857BE9"/>
    <w:rsid w:val="008618AC"/>
    <w:rsid w:val="00861E72"/>
    <w:rsid w:val="00861F61"/>
    <w:rsid w:val="00862BCF"/>
    <w:rsid w:val="0086315A"/>
    <w:rsid w:val="00863588"/>
    <w:rsid w:val="0087082E"/>
    <w:rsid w:val="00874E25"/>
    <w:rsid w:val="00876B9B"/>
    <w:rsid w:val="0087705F"/>
    <w:rsid w:val="00880253"/>
    <w:rsid w:val="00882D41"/>
    <w:rsid w:val="00882E90"/>
    <w:rsid w:val="008838EB"/>
    <w:rsid w:val="00886A5E"/>
    <w:rsid w:val="00890827"/>
    <w:rsid w:val="008922E4"/>
    <w:rsid w:val="00896143"/>
    <w:rsid w:val="008A1E41"/>
    <w:rsid w:val="008A21DD"/>
    <w:rsid w:val="008A382E"/>
    <w:rsid w:val="008A45EF"/>
    <w:rsid w:val="008A5950"/>
    <w:rsid w:val="008A746C"/>
    <w:rsid w:val="008A7B30"/>
    <w:rsid w:val="008A7D06"/>
    <w:rsid w:val="008B0381"/>
    <w:rsid w:val="008B12A1"/>
    <w:rsid w:val="008B1C85"/>
    <w:rsid w:val="008B46CE"/>
    <w:rsid w:val="008B4B00"/>
    <w:rsid w:val="008B5740"/>
    <w:rsid w:val="008B5932"/>
    <w:rsid w:val="008B5BCE"/>
    <w:rsid w:val="008B605C"/>
    <w:rsid w:val="008C2945"/>
    <w:rsid w:val="008C2A00"/>
    <w:rsid w:val="008C437B"/>
    <w:rsid w:val="008C6A92"/>
    <w:rsid w:val="008C74C5"/>
    <w:rsid w:val="008D1077"/>
    <w:rsid w:val="008D1D51"/>
    <w:rsid w:val="008D272F"/>
    <w:rsid w:val="008D3A30"/>
    <w:rsid w:val="008D4C7A"/>
    <w:rsid w:val="008D510D"/>
    <w:rsid w:val="008D5D7C"/>
    <w:rsid w:val="008D60A4"/>
    <w:rsid w:val="008D6E24"/>
    <w:rsid w:val="008D7F80"/>
    <w:rsid w:val="008E0DDB"/>
    <w:rsid w:val="008E1292"/>
    <w:rsid w:val="008E1B02"/>
    <w:rsid w:val="008E3255"/>
    <w:rsid w:val="008E3F78"/>
    <w:rsid w:val="008E5444"/>
    <w:rsid w:val="008E58E9"/>
    <w:rsid w:val="008E622B"/>
    <w:rsid w:val="008E7453"/>
    <w:rsid w:val="008F05DB"/>
    <w:rsid w:val="008F413C"/>
    <w:rsid w:val="008F4B4D"/>
    <w:rsid w:val="008F58A4"/>
    <w:rsid w:val="008F5F4D"/>
    <w:rsid w:val="008F686D"/>
    <w:rsid w:val="008F6BEE"/>
    <w:rsid w:val="009005D5"/>
    <w:rsid w:val="009007C5"/>
    <w:rsid w:val="00900C13"/>
    <w:rsid w:val="00900CAB"/>
    <w:rsid w:val="009018CE"/>
    <w:rsid w:val="0090316B"/>
    <w:rsid w:val="00903888"/>
    <w:rsid w:val="00905F9D"/>
    <w:rsid w:val="009106DF"/>
    <w:rsid w:val="00911D3B"/>
    <w:rsid w:val="00912A1C"/>
    <w:rsid w:val="00913218"/>
    <w:rsid w:val="0091519A"/>
    <w:rsid w:val="0091526B"/>
    <w:rsid w:val="009153A5"/>
    <w:rsid w:val="00917FEC"/>
    <w:rsid w:val="009200F0"/>
    <w:rsid w:val="009201D4"/>
    <w:rsid w:val="0092060B"/>
    <w:rsid w:val="00922662"/>
    <w:rsid w:val="0092319E"/>
    <w:rsid w:val="009232E0"/>
    <w:rsid w:val="0092386A"/>
    <w:rsid w:val="00924220"/>
    <w:rsid w:val="00925A05"/>
    <w:rsid w:val="00925BCC"/>
    <w:rsid w:val="00925BD6"/>
    <w:rsid w:val="00926154"/>
    <w:rsid w:val="009266B0"/>
    <w:rsid w:val="00927978"/>
    <w:rsid w:val="00927FF9"/>
    <w:rsid w:val="0093088C"/>
    <w:rsid w:val="0093153E"/>
    <w:rsid w:val="00931843"/>
    <w:rsid w:val="009319E8"/>
    <w:rsid w:val="00932917"/>
    <w:rsid w:val="0093450D"/>
    <w:rsid w:val="00934BCB"/>
    <w:rsid w:val="0093518A"/>
    <w:rsid w:val="00935557"/>
    <w:rsid w:val="0093648B"/>
    <w:rsid w:val="00936800"/>
    <w:rsid w:val="00936A1E"/>
    <w:rsid w:val="009379F0"/>
    <w:rsid w:val="009403C9"/>
    <w:rsid w:val="00941104"/>
    <w:rsid w:val="00941435"/>
    <w:rsid w:val="00941C6D"/>
    <w:rsid w:val="00941EBA"/>
    <w:rsid w:val="00943EFB"/>
    <w:rsid w:val="009447F9"/>
    <w:rsid w:val="00945A3E"/>
    <w:rsid w:val="00946E16"/>
    <w:rsid w:val="00946E5A"/>
    <w:rsid w:val="00946FB0"/>
    <w:rsid w:val="009478E1"/>
    <w:rsid w:val="009523BE"/>
    <w:rsid w:val="00954975"/>
    <w:rsid w:val="00956D4B"/>
    <w:rsid w:val="0096107B"/>
    <w:rsid w:val="009639E8"/>
    <w:rsid w:val="00964DB3"/>
    <w:rsid w:val="00966AB5"/>
    <w:rsid w:val="00973191"/>
    <w:rsid w:val="0097342C"/>
    <w:rsid w:val="00976343"/>
    <w:rsid w:val="00976481"/>
    <w:rsid w:val="009803DA"/>
    <w:rsid w:val="0098075F"/>
    <w:rsid w:val="0098118A"/>
    <w:rsid w:val="0098133A"/>
    <w:rsid w:val="00981438"/>
    <w:rsid w:val="00981985"/>
    <w:rsid w:val="00981D2C"/>
    <w:rsid w:val="009825FA"/>
    <w:rsid w:val="00982D84"/>
    <w:rsid w:val="0098332A"/>
    <w:rsid w:val="00983A41"/>
    <w:rsid w:val="00984ED6"/>
    <w:rsid w:val="00985139"/>
    <w:rsid w:val="00987628"/>
    <w:rsid w:val="00991E1C"/>
    <w:rsid w:val="00993454"/>
    <w:rsid w:val="009934D2"/>
    <w:rsid w:val="00993652"/>
    <w:rsid w:val="0099373F"/>
    <w:rsid w:val="00995779"/>
    <w:rsid w:val="00995A51"/>
    <w:rsid w:val="009964D8"/>
    <w:rsid w:val="00997E79"/>
    <w:rsid w:val="009A31FB"/>
    <w:rsid w:val="009A34C8"/>
    <w:rsid w:val="009A3ADD"/>
    <w:rsid w:val="009A4036"/>
    <w:rsid w:val="009A47EE"/>
    <w:rsid w:val="009A4C18"/>
    <w:rsid w:val="009A5C2B"/>
    <w:rsid w:val="009A75BC"/>
    <w:rsid w:val="009A784D"/>
    <w:rsid w:val="009B0217"/>
    <w:rsid w:val="009B0DEA"/>
    <w:rsid w:val="009B164B"/>
    <w:rsid w:val="009B1C42"/>
    <w:rsid w:val="009B2C12"/>
    <w:rsid w:val="009B3164"/>
    <w:rsid w:val="009B3EB3"/>
    <w:rsid w:val="009B4DF9"/>
    <w:rsid w:val="009B632B"/>
    <w:rsid w:val="009C06D3"/>
    <w:rsid w:val="009C0A42"/>
    <w:rsid w:val="009C10E2"/>
    <w:rsid w:val="009C2C9D"/>
    <w:rsid w:val="009C52E8"/>
    <w:rsid w:val="009C66E0"/>
    <w:rsid w:val="009C7DC1"/>
    <w:rsid w:val="009D25BD"/>
    <w:rsid w:val="009D2762"/>
    <w:rsid w:val="009D2F0D"/>
    <w:rsid w:val="009D4A92"/>
    <w:rsid w:val="009D4C07"/>
    <w:rsid w:val="009D589D"/>
    <w:rsid w:val="009D73E1"/>
    <w:rsid w:val="009D751A"/>
    <w:rsid w:val="009D7AF7"/>
    <w:rsid w:val="009D7C50"/>
    <w:rsid w:val="009E08EF"/>
    <w:rsid w:val="009E0CB7"/>
    <w:rsid w:val="009E2F65"/>
    <w:rsid w:val="009E3AC0"/>
    <w:rsid w:val="009E3B94"/>
    <w:rsid w:val="009E55C1"/>
    <w:rsid w:val="009E65C2"/>
    <w:rsid w:val="009E7979"/>
    <w:rsid w:val="009F02E7"/>
    <w:rsid w:val="009F138B"/>
    <w:rsid w:val="009F1B1D"/>
    <w:rsid w:val="009F2406"/>
    <w:rsid w:val="009F246E"/>
    <w:rsid w:val="009F2CFB"/>
    <w:rsid w:val="009F2FCB"/>
    <w:rsid w:val="009F3090"/>
    <w:rsid w:val="009F3E3B"/>
    <w:rsid w:val="009F466D"/>
    <w:rsid w:val="009F4E9A"/>
    <w:rsid w:val="009F67FB"/>
    <w:rsid w:val="009F794E"/>
    <w:rsid w:val="00A0158B"/>
    <w:rsid w:val="00A06266"/>
    <w:rsid w:val="00A078B4"/>
    <w:rsid w:val="00A07964"/>
    <w:rsid w:val="00A07A15"/>
    <w:rsid w:val="00A12339"/>
    <w:rsid w:val="00A1377A"/>
    <w:rsid w:val="00A13C12"/>
    <w:rsid w:val="00A1421D"/>
    <w:rsid w:val="00A143AB"/>
    <w:rsid w:val="00A1470F"/>
    <w:rsid w:val="00A1567C"/>
    <w:rsid w:val="00A174BF"/>
    <w:rsid w:val="00A17F4A"/>
    <w:rsid w:val="00A2150C"/>
    <w:rsid w:val="00A216B6"/>
    <w:rsid w:val="00A228EC"/>
    <w:rsid w:val="00A2373F"/>
    <w:rsid w:val="00A23F73"/>
    <w:rsid w:val="00A24DF3"/>
    <w:rsid w:val="00A24ED8"/>
    <w:rsid w:val="00A315F1"/>
    <w:rsid w:val="00A3276F"/>
    <w:rsid w:val="00A3410E"/>
    <w:rsid w:val="00A36290"/>
    <w:rsid w:val="00A36569"/>
    <w:rsid w:val="00A36983"/>
    <w:rsid w:val="00A3753D"/>
    <w:rsid w:val="00A3778E"/>
    <w:rsid w:val="00A42919"/>
    <w:rsid w:val="00A436C8"/>
    <w:rsid w:val="00A43D35"/>
    <w:rsid w:val="00A442CA"/>
    <w:rsid w:val="00A44D8B"/>
    <w:rsid w:val="00A45E0B"/>
    <w:rsid w:val="00A45E56"/>
    <w:rsid w:val="00A45E84"/>
    <w:rsid w:val="00A46571"/>
    <w:rsid w:val="00A46F94"/>
    <w:rsid w:val="00A472B1"/>
    <w:rsid w:val="00A473A8"/>
    <w:rsid w:val="00A50AF5"/>
    <w:rsid w:val="00A5337E"/>
    <w:rsid w:val="00A533A1"/>
    <w:rsid w:val="00A54F24"/>
    <w:rsid w:val="00A56D4A"/>
    <w:rsid w:val="00A57A2D"/>
    <w:rsid w:val="00A6005F"/>
    <w:rsid w:val="00A6249A"/>
    <w:rsid w:val="00A656E5"/>
    <w:rsid w:val="00A65930"/>
    <w:rsid w:val="00A712B4"/>
    <w:rsid w:val="00A7303D"/>
    <w:rsid w:val="00A73D16"/>
    <w:rsid w:val="00A73ED2"/>
    <w:rsid w:val="00A75734"/>
    <w:rsid w:val="00A809C0"/>
    <w:rsid w:val="00A81B7F"/>
    <w:rsid w:val="00A823EF"/>
    <w:rsid w:val="00A83840"/>
    <w:rsid w:val="00A84DCA"/>
    <w:rsid w:val="00A85C46"/>
    <w:rsid w:val="00A8620C"/>
    <w:rsid w:val="00A8653F"/>
    <w:rsid w:val="00A9092A"/>
    <w:rsid w:val="00A927E8"/>
    <w:rsid w:val="00A93A32"/>
    <w:rsid w:val="00A93B4E"/>
    <w:rsid w:val="00A9427C"/>
    <w:rsid w:val="00A948FB"/>
    <w:rsid w:val="00A95FF7"/>
    <w:rsid w:val="00A96C06"/>
    <w:rsid w:val="00A97625"/>
    <w:rsid w:val="00AA0867"/>
    <w:rsid w:val="00AA20C9"/>
    <w:rsid w:val="00AA3110"/>
    <w:rsid w:val="00AA36BC"/>
    <w:rsid w:val="00AA374F"/>
    <w:rsid w:val="00AA38E6"/>
    <w:rsid w:val="00AA4360"/>
    <w:rsid w:val="00AA656D"/>
    <w:rsid w:val="00AA74A0"/>
    <w:rsid w:val="00AB04E1"/>
    <w:rsid w:val="00AB10F9"/>
    <w:rsid w:val="00AB2FB3"/>
    <w:rsid w:val="00AB33FB"/>
    <w:rsid w:val="00AB4338"/>
    <w:rsid w:val="00AB4B0B"/>
    <w:rsid w:val="00AC0936"/>
    <w:rsid w:val="00AC1C57"/>
    <w:rsid w:val="00AC2344"/>
    <w:rsid w:val="00AC239D"/>
    <w:rsid w:val="00AC29D1"/>
    <w:rsid w:val="00AC4B91"/>
    <w:rsid w:val="00AC52AB"/>
    <w:rsid w:val="00AC5729"/>
    <w:rsid w:val="00AC7E6C"/>
    <w:rsid w:val="00AD0A46"/>
    <w:rsid w:val="00AD14E5"/>
    <w:rsid w:val="00AD27C8"/>
    <w:rsid w:val="00AD2B10"/>
    <w:rsid w:val="00AD2D80"/>
    <w:rsid w:val="00AD3F9A"/>
    <w:rsid w:val="00AD4250"/>
    <w:rsid w:val="00AD4377"/>
    <w:rsid w:val="00AD51A4"/>
    <w:rsid w:val="00AD6009"/>
    <w:rsid w:val="00AD627B"/>
    <w:rsid w:val="00AD6AA9"/>
    <w:rsid w:val="00AE09E5"/>
    <w:rsid w:val="00AE0B6A"/>
    <w:rsid w:val="00AE3927"/>
    <w:rsid w:val="00AE442A"/>
    <w:rsid w:val="00AE5462"/>
    <w:rsid w:val="00AE70FB"/>
    <w:rsid w:val="00AE78A9"/>
    <w:rsid w:val="00AF073D"/>
    <w:rsid w:val="00AF0B54"/>
    <w:rsid w:val="00AF34BE"/>
    <w:rsid w:val="00AF7468"/>
    <w:rsid w:val="00B007FD"/>
    <w:rsid w:val="00B01C5F"/>
    <w:rsid w:val="00B01D3B"/>
    <w:rsid w:val="00B03B47"/>
    <w:rsid w:val="00B07CBD"/>
    <w:rsid w:val="00B1073F"/>
    <w:rsid w:val="00B115A0"/>
    <w:rsid w:val="00B11E90"/>
    <w:rsid w:val="00B13216"/>
    <w:rsid w:val="00B14190"/>
    <w:rsid w:val="00B14964"/>
    <w:rsid w:val="00B17093"/>
    <w:rsid w:val="00B1727A"/>
    <w:rsid w:val="00B174FD"/>
    <w:rsid w:val="00B213A7"/>
    <w:rsid w:val="00B21A3B"/>
    <w:rsid w:val="00B226DB"/>
    <w:rsid w:val="00B2281D"/>
    <w:rsid w:val="00B2307A"/>
    <w:rsid w:val="00B24E17"/>
    <w:rsid w:val="00B254F7"/>
    <w:rsid w:val="00B2596C"/>
    <w:rsid w:val="00B26F08"/>
    <w:rsid w:val="00B27E51"/>
    <w:rsid w:val="00B31296"/>
    <w:rsid w:val="00B3163D"/>
    <w:rsid w:val="00B31A44"/>
    <w:rsid w:val="00B31C4E"/>
    <w:rsid w:val="00B33433"/>
    <w:rsid w:val="00B33703"/>
    <w:rsid w:val="00B363A2"/>
    <w:rsid w:val="00B367BE"/>
    <w:rsid w:val="00B3685B"/>
    <w:rsid w:val="00B40485"/>
    <w:rsid w:val="00B42833"/>
    <w:rsid w:val="00B439F0"/>
    <w:rsid w:val="00B43BC9"/>
    <w:rsid w:val="00B44423"/>
    <w:rsid w:val="00B44E56"/>
    <w:rsid w:val="00B501A3"/>
    <w:rsid w:val="00B5044F"/>
    <w:rsid w:val="00B520C7"/>
    <w:rsid w:val="00B61E22"/>
    <w:rsid w:val="00B628D9"/>
    <w:rsid w:val="00B62B56"/>
    <w:rsid w:val="00B63FF0"/>
    <w:rsid w:val="00B641FE"/>
    <w:rsid w:val="00B65E42"/>
    <w:rsid w:val="00B7020D"/>
    <w:rsid w:val="00B70C67"/>
    <w:rsid w:val="00B7145A"/>
    <w:rsid w:val="00B71872"/>
    <w:rsid w:val="00B71FFF"/>
    <w:rsid w:val="00B72084"/>
    <w:rsid w:val="00B723B0"/>
    <w:rsid w:val="00B72755"/>
    <w:rsid w:val="00B73258"/>
    <w:rsid w:val="00B73F27"/>
    <w:rsid w:val="00B74ABC"/>
    <w:rsid w:val="00B74DA5"/>
    <w:rsid w:val="00B76311"/>
    <w:rsid w:val="00B77303"/>
    <w:rsid w:val="00B77776"/>
    <w:rsid w:val="00B77C5A"/>
    <w:rsid w:val="00B82666"/>
    <w:rsid w:val="00B82773"/>
    <w:rsid w:val="00B837E0"/>
    <w:rsid w:val="00B85172"/>
    <w:rsid w:val="00B91C7F"/>
    <w:rsid w:val="00B91D38"/>
    <w:rsid w:val="00B9206B"/>
    <w:rsid w:val="00B96EF7"/>
    <w:rsid w:val="00B972FD"/>
    <w:rsid w:val="00B9770F"/>
    <w:rsid w:val="00BA112E"/>
    <w:rsid w:val="00BA1EE1"/>
    <w:rsid w:val="00BA2093"/>
    <w:rsid w:val="00BA2359"/>
    <w:rsid w:val="00BA2C2D"/>
    <w:rsid w:val="00BA3F96"/>
    <w:rsid w:val="00BA4F8E"/>
    <w:rsid w:val="00BA5CB1"/>
    <w:rsid w:val="00BA5ECB"/>
    <w:rsid w:val="00BA605F"/>
    <w:rsid w:val="00BA6E9E"/>
    <w:rsid w:val="00BA7E77"/>
    <w:rsid w:val="00BB0952"/>
    <w:rsid w:val="00BB160D"/>
    <w:rsid w:val="00BB3143"/>
    <w:rsid w:val="00BB620B"/>
    <w:rsid w:val="00BB742F"/>
    <w:rsid w:val="00BC00E8"/>
    <w:rsid w:val="00BC0C72"/>
    <w:rsid w:val="00BC21B2"/>
    <w:rsid w:val="00BC271E"/>
    <w:rsid w:val="00BC275F"/>
    <w:rsid w:val="00BC2876"/>
    <w:rsid w:val="00BC53A2"/>
    <w:rsid w:val="00BC55F5"/>
    <w:rsid w:val="00BC61D8"/>
    <w:rsid w:val="00BC7740"/>
    <w:rsid w:val="00BD0965"/>
    <w:rsid w:val="00BD0997"/>
    <w:rsid w:val="00BD1038"/>
    <w:rsid w:val="00BD2ED8"/>
    <w:rsid w:val="00BD2F13"/>
    <w:rsid w:val="00BD32FC"/>
    <w:rsid w:val="00BD3C2E"/>
    <w:rsid w:val="00BD4E5A"/>
    <w:rsid w:val="00BE192B"/>
    <w:rsid w:val="00BE1969"/>
    <w:rsid w:val="00BE4A6A"/>
    <w:rsid w:val="00BE6225"/>
    <w:rsid w:val="00BE64A8"/>
    <w:rsid w:val="00BE68E2"/>
    <w:rsid w:val="00BF39BB"/>
    <w:rsid w:val="00BF458C"/>
    <w:rsid w:val="00BF5336"/>
    <w:rsid w:val="00BF6445"/>
    <w:rsid w:val="00BF696B"/>
    <w:rsid w:val="00C02269"/>
    <w:rsid w:val="00C03917"/>
    <w:rsid w:val="00C039A3"/>
    <w:rsid w:val="00C03C78"/>
    <w:rsid w:val="00C055CE"/>
    <w:rsid w:val="00C068A5"/>
    <w:rsid w:val="00C0793F"/>
    <w:rsid w:val="00C11FC2"/>
    <w:rsid w:val="00C12FF2"/>
    <w:rsid w:val="00C135E4"/>
    <w:rsid w:val="00C1519D"/>
    <w:rsid w:val="00C17610"/>
    <w:rsid w:val="00C226AB"/>
    <w:rsid w:val="00C22E2C"/>
    <w:rsid w:val="00C262E2"/>
    <w:rsid w:val="00C2691E"/>
    <w:rsid w:val="00C269D0"/>
    <w:rsid w:val="00C30109"/>
    <w:rsid w:val="00C3420D"/>
    <w:rsid w:val="00C3424F"/>
    <w:rsid w:val="00C34336"/>
    <w:rsid w:val="00C34942"/>
    <w:rsid w:val="00C35326"/>
    <w:rsid w:val="00C3645D"/>
    <w:rsid w:val="00C36F90"/>
    <w:rsid w:val="00C40012"/>
    <w:rsid w:val="00C40628"/>
    <w:rsid w:val="00C40C67"/>
    <w:rsid w:val="00C41A0C"/>
    <w:rsid w:val="00C44CF1"/>
    <w:rsid w:val="00C4505D"/>
    <w:rsid w:val="00C46C08"/>
    <w:rsid w:val="00C46FAF"/>
    <w:rsid w:val="00C47346"/>
    <w:rsid w:val="00C50B53"/>
    <w:rsid w:val="00C50C5B"/>
    <w:rsid w:val="00C519DD"/>
    <w:rsid w:val="00C51D54"/>
    <w:rsid w:val="00C529D2"/>
    <w:rsid w:val="00C52D73"/>
    <w:rsid w:val="00C53D16"/>
    <w:rsid w:val="00C6204A"/>
    <w:rsid w:val="00C6564F"/>
    <w:rsid w:val="00C65AE1"/>
    <w:rsid w:val="00C65AF5"/>
    <w:rsid w:val="00C666CD"/>
    <w:rsid w:val="00C66706"/>
    <w:rsid w:val="00C669CD"/>
    <w:rsid w:val="00C66C98"/>
    <w:rsid w:val="00C672AB"/>
    <w:rsid w:val="00C67449"/>
    <w:rsid w:val="00C67C64"/>
    <w:rsid w:val="00C7160A"/>
    <w:rsid w:val="00C716D9"/>
    <w:rsid w:val="00C738DE"/>
    <w:rsid w:val="00C74633"/>
    <w:rsid w:val="00C75025"/>
    <w:rsid w:val="00C75CC8"/>
    <w:rsid w:val="00C80334"/>
    <w:rsid w:val="00C8070A"/>
    <w:rsid w:val="00C80B82"/>
    <w:rsid w:val="00C81011"/>
    <w:rsid w:val="00C81232"/>
    <w:rsid w:val="00C8184A"/>
    <w:rsid w:val="00C83C07"/>
    <w:rsid w:val="00C83C47"/>
    <w:rsid w:val="00C86BD6"/>
    <w:rsid w:val="00C87E70"/>
    <w:rsid w:val="00C909C5"/>
    <w:rsid w:val="00C90A96"/>
    <w:rsid w:val="00C916C5"/>
    <w:rsid w:val="00C91A92"/>
    <w:rsid w:val="00C91BD9"/>
    <w:rsid w:val="00C94663"/>
    <w:rsid w:val="00C949E5"/>
    <w:rsid w:val="00C95DD9"/>
    <w:rsid w:val="00C96CB7"/>
    <w:rsid w:val="00C977E3"/>
    <w:rsid w:val="00C97F6B"/>
    <w:rsid w:val="00CA06B6"/>
    <w:rsid w:val="00CA1589"/>
    <w:rsid w:val="00CA1CC4"/>
    <w:rsid w:val="00CA220E"/>
    <w:rsid w:val="00CA28B2"/>
    <w:rsid w:val="00CA31F5"/>
    <w:rsid w:val="00CA36C0"/>
    <w:rsid w:val="00CA617E"/>
    <w:rsid w:val="00CA663F"/>
    <w:rsid w:val="00CB04D0"/>
    <w:rsid w:val="00CB059B"/>
    <w:rsid w:val="00CB0932"/>
    <w:rsid w:val="00CB2ECB"/>
    <w:rsid w:val="00CB365C"/>
    <w:rsid w:val="00CB434C"/>
    <w:rsid w:val="00CB727C"/>
    <w:rsid w:val="00CB7AC1"/>
    <w:rsid w:val="00CC0FF0"/>
    <w:rsid w:val="00CC1BDA"/>
    <w:rsid w:val="00CC4C79"/>
    <w:rsid w:val="00CD064F"/>
    <w:rsid w:val="00CD1B47"/>
    <w:rsid w:val="00CD239E"/>
    <w:rsid w:val="00CD24F8"/>
    <w:rsid w:val="00CD35F4"/>
    <w:rsid w:val="00CD678E"/>
    <w:rsid w:val="00CD75BF"/>
    <w:rsid w:val="00CD7E93"/>
    <w:rsid w:val="00CE0E6B"/>
    <w:rsid w:val="00CE2970"/>
    <w:rsid w:val="00CE2FDD"/>
    <w:rsid w:val="00CE5AA7"/>
    <w:rsid w:val="00CE5B46"/>
    <w:rsid w:val="00CE5BCE"/>
    <w:rsid w:val="00CE6A90"/>
    <w:rsid w:val="00CE765C"/>
    <w:rsid w:val="00CF066F"/>
    <w:rsid w:val="00CF0B4A"/>
    <w:rsid w:val="00CF1228"/>
    <w:rsid w:val="00CF16C0"/>
    <w:rsid w:val="00CF1F2D"/>
    <w:rsid w:val="00CF1F5A"/>
    <w:rsid w:val="00CF4638"/>
    <w:rsid w:val="00CF4B0D"/>
    <w:rsid w:val="00CF5418"/>
    <w:rsid w:val="00CF5814"/>
    <w:rsid w:val="00CF7D26"/>
    <w:rsid w:val="00D00E0C"/>
    <w:rsid w:val="00D02DD8"/>
    <w:rsid w:val="00D03AED"/>
    <w:rsid w:val="00D0520C"/>
    <w:rsid w:val="00D07200"/>
    <w:rsid w:val="00D077B0"/>
    <w:rsid w:val="00D1006B"/>
    <w:rsid w:val="00D102EC"/>
    <w:rsid w:val="00D10CFD"/>
    <w:rsid w:val="00D11C74"/>
    <w:rsid w:val="00D1206D"/>
    <w:rsid w:val="00D12323"/>
    <w:rsid w:val="00D1253A"/>
    <w:rsid w:val="00D133F0"/>
    <w:rsid w:val="00D14FB2"/>
    <w:rsid w:val="00D1510A"/>
    <w:rsid w:val="00D152FE"/>
    <w:rsid w:val="00D16C11"/>
    <w:rsid w:val="00D16C32"/>
    <w:rsid w:val="00D17BC1"/>
    <w:rsid w:val="00D207A0"/>
    <w:rsid w:val="00D20EE9"/>
    <w:rsid w:val="00D210B9"/>
    <w:rsid w:val="00D214B5"/>
    <w:rsid w:val="00D22088"/>
    <w:rsid w:val="00D22A5B"/>
    <w:rsid w:val="00D239C4"/>
    <w:rsid w:val="00D25437"/>
    <w:rsid w:val="00D2584F"/>
    <w:rsid w:val="00D25956"/>
    <w:rsid w:val="00D3001D"/>
    <w:rsid w:val="00D30AE2"/>
    <w:rsid w:val="00D31262"/>
    <w:rsid w:val="00D3344A"/>
    <w:rsid w:val="00D3373A"/>
    <w:rsid w:val="00D339E6"/>
    <w:rsid w:val="00D35894"/>
    <w:rsid w:val="00D42AA1"/>
    <w:rsid w:val="00D43B01"/>
    <w:rsid w:val="00D4426F"/>
    <w:rsid w:val="00D45471"/>
    <w:rsid w:val="00D469CA"/>
    <w:rsid w:val="00D471B0"/>
    <w:rsid w:val="00D4733B"/>
    <w:rsid w:val="00D50351"/>
    <w:rsid w:val="00D504F9"/>
    <w:rsid w:val="00D507A3"/>
    <w:rsid w:val="00D522C6"/>
    <w:rsid w:val="00D534E1"/>
    <w:rsid w:val="00D55A1B"/>
    <w:rsid w:val="00D55D3D"/>
    <w:rsid w:val="00D55F44"/>
    <w:rsid w:val="00D57EC3"/>
    <w:rsid w:val="00D57F06"/>
    <w:rsid w:val="00D613B4"/>
    <w:rsid w:val="00D62923"/>
    <w:rsid w:val="00D63270"/>
    <w:rsid w:val="00D6360C"/>
    <w:rsid w:val="00D653E1"/>
    <w:rsid w:val="00D65A11"/>
    <w:rsid w:val="00D66EDA"/>
    <w:rsid w:val="00D6755F"/>
    <w:rsid w:val="00D7012E"/>
    <w:rsid w:val="00D70277"/>
    <w:rsid w:val="00D71643"/>
    <w:rsid w:val="00D727CE"/>
    <w:rsid w:val="00D73C48"/>
    <w:rsid w:val="00D750C8"/>
    <w:rsid w:val="00D82ED6"/>
    <w:rsid w:val="00D86AFE"/>
    <w:rsid w:val="00D909AE"/>
    <w:rsid w:val="00D90A5C"/>
    <w:rsid w:val="00D90BA7"/>
    <w:rsid w:val="00D90E59"/>
    <w:rsid w:val="00D91137"/>
    <w:rsid w:val="00D918CC"/>
    <w:rsid w:val="00D91A2C"/>
    <w:rsid w:val="00D91E89"/>
    <w:rsid w:val="00D92635"/>
    <w:rsid w:val="00D955C6"/>
    <w:rsid w:val="00D95AD0"/>
    <w:rsid w:val="00D96027"/>
    <w:rsid w:val="00D96B89"/>
    <w:rsid w:val="00DA01BB"/>
    <w:rsid w:val="00DA02B0"/>
    <w:rsid w:val="00DA1D95"/>
    <w:rsid w:val="00DA2CE4"/>
    <w:rsid w:val="00DA2D83"/>
    <w:rsid w:val="00DA3CC2"/>
    <w:rsid w:val="00DA3CD9"/>
    <w:rsid w:val="00DA676E"/>
    <w:rsid w:val="00DB16F9"/>
    <w:rsid w:val="00DB1805"/>
    <w:rsid w:val="00DB1A6B"/>
    <w:rsid w:val="00DB2D7B"/>
    <w:rsid w:val="00DB38CC"/>
    <w:rsid w:val="00DB54AE"/>
    <w:rsid w:val="00DB6377"/>
    <w:rsid w:val="00DB67D9"/>
    <w:rsid w:val="00DB78C1"/>
    <w:rsid w:val="00DC01C6"/>
    <w:rsid w:val="00DC0291"/>
    <w:rsid w:val="00DC0589"/>
    <w:rsid w:val="00DC15E0"/>
    <w:rsid w:val="00DC21D1"/>
    <w:rsid w:val="00DC3001"/>
    <w:rsid w:val="00DC30AB"/>
    <w:rsid w:val="00DC5CBC"/>
    <w:rsid w:val="00DC7B9F"/>
    <w:rsid w:val="00DC7D56"/>
    <w:rsid w:val="00DD04A3"/>
    <w:rsid w:val="00DD1430"/>
    <w:rsid w:val="00DD2D63"/>
    <w:rsid w:val="00DD3308"/>
    <w:rsid w:val="00DD428C"/>
    <w:rsid w:val="00DD43AC"/>
    <w:rsid w:val="00DD522F"/>
    <w:rsid w:val="00DD5374"/>
    <w:rsid w:val="00DD61DC"/>
    <w:rsid w:val="00DD7192"/>
    <w:rsid w:val="00DE07DB"/>
    <w:rsid w:val="00DE1915"/>
    <w:rsid w:val="00DE2348"/>
    <w:rsid w:val="00DE42B9"/>
    <w:rsid w:val="00DE48AE"/>
    <w:rsid w:val="00DE60BD"/>
    <w:rsid w:val="00DF0833"/>
    <w:rsid w:val="00DF16D9"/>
    <w:rsid w:val="00DF1B89"/>
    <w:rsid w:val="00DF1C6D"/>
    <w:rsid w:val="00DF2868"/>
    <w:rsid w:val="00DF3444"/>
    <w:rsid w:val="00DF3600"/>
    <w:rsid w:val="00DF3E5A"/>
    <w:rsid w:val="00DF4354"/>
    <w:rsid w:val="00DF5CE9"/>
    <w:rsid w:val="00DF6C35"/>
    <w:rsid w:val="00E06498"/>
    <w:rsid w:val="00E06B1E"/>
    <w:rsid w:val="00E0726C"/>
    <w:rsid w:val="00E1239E"/>
    <w:rsid w:val="00E14665"/>
    <w:rsid w:val="00E170E4"/>
    <w:rsid w:val="00E1760D"/>
    <w:rsid w:val="00E1796B"/>
    <w:rsid w:val="00E2024B"/>
    <w:rsid w:val="00E20CDE"/>
    <w:rsid w:val="00E21B0D"/>
    <w:rsid w:val="00E223CB"/>
    <w:rsid w:val="00E22737"/>
    <w:rsid w:val="00E22C80"/>
    <w:rsid w:val="00E22EA3"/>
    <w:rsid w:val="00E237AE"/>
    <w:rsid w:val="00E23D83"/>
    <w:rsid w:val="00E24296"/>
    <w:rsid w:val="00E24A91"/>
    <w:rsid w:val="00E267FB"/>
    <w:rsid w:val="00E26A41"/>
    <w:rsid w:val="00E27E31"/>
    <w:rsid w:val="00E302D4"/>
    <w:rsid w:val="00E3145F"/>
    <w:rsid w:val="00E31CD6"/>
    <w:rsid w:val="00E32F0C"/>
    <w:rsid w:val="00E3303C"/>
    <w:rsid w:val="00E33695"/>
    <w:rsid w:val="00E3379B"/>
    <w:rsid w:val="00E42A49"/>
    <w:rsid w:val="00E43C8D"/>
    <w:rsid w:val="00E4474C"/>
    <w:rsid w:val="00E44C03"/>
    <w:rsid w:val="00E44EAB"/>
    <w:rsid w:val="00E46BD5"/>
    <w:rsid w:val="00E46BE2"/>
    <w:rsid w:val="00E50A8B"/>
    <w:rsid w:val="00E50CB4"/>
    <w:rsid w:val="00E5154A"/>
    <w:rsid w:val="00E53380"/>
    <w:rsid w:val="00E53595"/>
    <w:rsid w:val="00E542DD"/>
    <w:rsid w:val="00E602C1"/>
    <w:rsid w:val="00E61925"/>
    <w:rsid w:val="00E620F2"/>
    <w:rsid w:val="00E621C9"/>
    <w:rsid w:val="00E636FB"/>
    <w:rsid w:val="00E64372"/>
    <w:rsid w:val="00E677C8"/>
    <w:rsid w:val="00E70048"/>
    <w:rsid w:val="00E703F5"/>
    <w:rsid w:val="00E71493"/>
    <w:rsid w:val="00E71F1B"/>
    <w:rsid w:val="00E722BD"/>
    <w:rsid w:val="00E737B0"/>
    <w:rsid w:val="00E73D09"/>
    <w:rsid w:val="00E743DF"/>
    <w:rsid w:val="00E804EE"/>
    <w:rsid w:val="00E81044"/>
    <w:rsid w:val="00E8213D"/>
    <w:rsid w:val="00E82792"/>
    <w:rsid w:val="00E839D2"/>
    <w:rsid w:val="00E83B97"/>
    <w:rsid w:val="00E83EC5"/>
    <w:rsid w:val="00E83F97"/>
    <w:rsid w:val="00E843A8"/>
    <w:rsid w:val="00E8489E"/>
    <w:rsid w:val="00E85696"/>
    <w:rsid w:val="00E87BB3"/>
    <w:rsid w:val="00E87BF7"/>
    <w:rsid w:val="00E90C63"/>
    <w:rsid w:val="00E91371"/>
    <w:rsid w:val="00E91444"/>
    <w:rsid w:val="00E91DE9"/>
    <w:rsid w:val="00E91F9A"/>
    <w:rsid w:val="00E93167"/>
    <w:rsid w:val="00E9345D"/>
    <w:rsid w:val="00E9455D"/>
    <w:rsid w:val="00E94775"/>
    <w:rsid w:val="00E9485C"/>
    <w:rsid w:val="00E94A64"/>
    <w:rsid w:val="00E95905"/>
    <w:rsid w:val="00E966F3"/>
    <w:rsid w:val="00EA0BC3"/>
    <w:rsid w:val="00EA0EE3"/>
    <w:rsid w:val="00EA10CD"/>
    <w:rsid w:val="00EA2290"/>
    <w:rsid w:val="00EA384C"/>
    <w:rsid w:val="00EA3A4C"/>
    <w:rsid w:val="00EA6B0F"/>
    <w:rsid w:val="00EA6C2B"/>
    <w:rsid w:val="00EA7005"/>
    <w:rsid w:val="00EA7838"/>
    <w:rsid w:val="00EA7BB1"/>
    <w:rsid w:val="00EB00C9"/>
    <w:rsid w:val="00EB0C5D"/>
    <w:rsid w:val="00EB39F4"/>
    <w:rsid w:val="00EB4002"/>
    <w:rsid w:val="00EB55F8"/>
    <w:rsid w:val="00EB67CA"/>
    <w:rsid w:val="00EB75C5"/>
    <w:rsid w:val="00EC0195"/>
    <w:rsid w:val="00EC057D"/>
    <w:rsid w:val="00EC05CF"/>
    <w:rsid w:val="00EC173D"/>
    <w:rsid w:val="00EC2C12"/>
    <w:rsid w:val="00EC37B4"/>
    <w:rsid w:val="00EC49BC"/>
    <w:rsid w:val="00EC669D"/>
    <w:rsid w:val="00EC6A58"/>
    <w:rsid w:val="00EC787A"/>
    <w:rsid w:val="00EC7B5F"/>
    <w:rsid w:val="00ED09DE"/>
    <w:rsid w:val="00ED1E74"/>
    <w:rsid w:val="00ED3F61"/>
    <w:rsid w:val="00ED429F"/>
    <w:rsid w:val="00ED44DC"/>
    <w:rsid w:val="00ED76AC"/>
    <w:rsid w:val="00ED7735"/>
    <w:rsid w:val="00EE02F5"/>
    <w:rsid w:val="00EE3247"/>
    <w:rsid w:val="00EE42BA"/>
    <w:rsid w:val="00EE4475"/>
    <w:rsid w:val="00EE6667"/>
    <w:rsid w:val="00EF1C31"/>
    <w:rsid w:val="00EF358F"/>
    <w:rsid w:val="00EF4442"/>
    <w:rsid w:val="00EF55B0"/>
    <w:rsid w:val="00EF577A"/>
    <w:rsid w:val="00EF665C"/>
    <w:rsid w:val="00EF7B64"/>
    <w:rsid w:val="00F010A8"/>
    <w:rsid w:val="00F057D0"/>
    <w:rsid w:val="00F0591B"/>
    <w:rsid w:val="00F05BC0"/>
    <w:rsid w:val="00F06F16"/>
    <w:rsid w:val="00F076F1"/>
    <w:rsid w:val="00F10F0E"/>
    <w:rsid w:val="00F1172F"/>
    <w:rsid w:val="00F118A6"/>
    <w:rsid w:val="00F13E6F"/>
    <w:rsid w:val="00F14524"/>
    <w:rsid w:val="00F14768"/>
    <w:rsid w:val="00F15C04"/>
    <w:rsid w:val="00F176BD"/>
    <w:rsid w:val="00F2064C"/>
    <w:rsid w:val="00F217E2"/>
    <w:rsid w:val="00F219AF"/>
    <w:rsid w:val="00F222A8"/>
    <w:rsid w:val="00F23B4B"/>
    <w:rsid w:val="00F24BF2"/>
    <w:rsid w:val="00F26509"/>
    <w:rsid w:val="00F2669B"/>
    <w:rsid w:val="00F266A8"/>
    <w:rsid w:val="00F27FDD"/>
    <w:rsid w:val="00F31294"/>
    <w:rsid w:val="00F32DE8"/>
    <w:rsid w:val="00F32F05"/>
    <w:rsid w:val="00F336F9"/>
    <w:rsid w:val="00F33A1D"/>
    <w:rsid w:val="00F34574"/>
    <w:rsid w:val="00F3581E"/>
    <w:rsid w:val="00F358E1"/>
    <w:rsid w:val="00F36CD2"/>
    <w:rsid w:val="00F41AF5"/>
    <w:rsid w:val="00F42387"/>
    <w:rsid w:val="00F426D6"/>
    <w:rsid w:val="00F431F8"/>
    <w:rsid w:val="00F43DE5"/>
    <w:rsid w:val="00F43E0F"/>
    <w:rsid w:val="00F4571B"/>
    <w:rsid w:val="00F4581C"/>
    <w:rsid w:val="00F52674"/>
    <w:rsid w:val="00F52DC1"/>
    <w:rsid w:val="00F54118"/>
    <w:rsid w:val="00F5557E"/>
    <w:rsid w:val="00F558AF"/>
    <w:rsid w:val="00F55BD7"/>
    <w:rsid w:val="00F56211"/>
    <w:rsid w:val="00F5695B"/>
    <w:rsid w:val="00F604BA"/>
    <w:rsid w:val="00F622EB"/>
    <w:rsid w:val="00F62B94"/>
    <w:rsid w:val="00F65F71"/>
    <w:rsid w:val="00F67602"/>
    <w:rsid w:val="00F72CC1"/>
    <w:rsid w:val="00F72F8F"/>
    <w:rsid w:val="00F73016"/>
    <w:rsid w:val="00F73FA4"/>
    <w:rsid w:val="00F74BEC"/>
    <w:rsid w:val="00F74EEC"/>
    <w:rsid w:val="00F75231"/>
    <w:rsid w:val="00F7619B"/>
    <w:rsid w:val="00F7766F"/>
    <w:rsid w:val="00F77AE9"/>
    <w:rsid w:val="00F800E8"/>
    <w:rsid w:val="00F80DCA"/>
    <w:rsid w:val="00F81E9E"/>
    <w:rsid w:val="00F822D0"/>
    <w:rsid w:val="00F8494D"/>
    <w:rsid w:val="00F86D22"/>
    <w:rsid w:val="00F90CD8"/>
    <w:rsid w:val="00F91386"/>
    <w:rsid w:val="00F9138A"/>
    <w:rsid w:val="00F91721"/>
    <w:rsid w:val="00F942E9"/>
    <w:rsid w:val="00F94A16"/>
    <w:rsid w:val="00F95D4B"/>
    <w:rsid w:val="00FA19C2"/>
    <w:rsid w:val="00FA1EAE"/>
    <w:rsid w:val="00FA25B1"/>
    <w:rsid w:val="00FA327A"/>
    <w:rsid w:val="00FA630A"/>
    <w:rsid w:val="00FA66C1"/>
    <w:rsid w:val="00FA6BA6"/>
    <w:rsid w:val="00FB0742"/>
    <w:rsid w:val="00FB144C"/>
    <w:rsid w:val="00FB1C20"/>
    <w:rsid w:val="00FB2646"/>
    <w:rsid w:val="00FB3B53"/>
    <w:rsid w:val="00FB43F3"/>
    <w:rsid w:val="00FB44C0"/>
    <w:rsid w:val="00FB4580"/>
    <w:rsid w:val="00FB4621"/>
    <w:rsid w:val="00FB511F"/>
    <w:rsid w:val="00FB54CA"/>
    <w:rsid w:val="00FB653A"/>
    <w:rsid w:val="00FC07B6"/>
    <w:rsid w:val="00FC1033"/>
    <w:rsid w:val="00FC21F0"/>
    <w:rsid w:val="00FC3D1F"/>
    <w:rsid w:val="00FC4D73"/>
    <w:rsid w:val="00FC65BB"/>
    <w:rsid w:val="00FC6BF2"/>
    <w:rsid w:val="00FC79F7"/>
    <w:rsid w:val="00FC7E32"/>
    <w:rsid w:val="00FD0B2F"/>
    <w:rsid w:val="00FD1098"/>
    <w:rsid w:val="00FD23CD"/>
    <w:rsid w:val="00FD32CF"/>
    <w:rsid w:val="00FD4B66"/>
    <w:rsid w:val="00FD648D"/>
    <w:rsid w:val="00FD7D78"/>
    <w:rsid w:val="00FE0C26"/>
    <w:rsid w:val="00FE2463"/>
    <w:rsid w:val="00FE3395"/>
    <w:rsid w:val="00FE3E4A"/>
    <w:rsid w:val="00FE4E7F"/>
    <w:rsid w:val="00FE5855"/>
    <w:rsid w:val="00FE6ED4"/>
    <w:rsid w:val="00FF09C3"/>
    <w:rsid w:val="00FF0E07"/>
    <w:rsid w:val="00FF31FB"/>
    <w:rsid w:val="00FF3622"/>
    <w:rsid w:val="00FF4A50"/>
    <w:rsid w:val="00FF6127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/>
    <o:shapelayout v:ext="edit">
      <o:idmap v:ext="edit" data="1"/>
    </o:shapelayout>
  </w:shapeDefaults>
  <w:decimalSymbol w:val=","/>
  <w:listSeparator w:val=";"/>
  <w15:docId w15:val="{AF8E428D-09DD-4ECE-B05A-BD9A2DA7A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D86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5E6553"/>
    <w:pPr>
      <w:keepNext/>
      <w:jc w:val="center"/>
      <w:outlineLvl w:val="0"/>
    </w:pPr>
    <w:rPr>
      <w:rFonts w:ascii="Arial" w:hAnsi="Arial"/>
      <w:b/>
      <w:kern w:val="28"/>
      <w:sz w:val="28"/>
      <w:szCs w:val="20"/>
      <w:u w:val="single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9F24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A1E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A1EE1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BA1E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A1EE1"/>
    <w:rPr>
      <w:sz w:val="24"/>
      <w:szCs w:val="24"/>
    </w:rPr>
  </w:style>
  <w:style w:type="paragraph" w:styleId="Textodebalo">
    <w:name w:val="Balloon Text"/>
    <w:basedOn w:val="Normal"/>
    <w:link w:val="TextodebaloChar"/>
    <w:rsid w:val="008A21D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8A21D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E0B62"/>
    <w:pPr>
      <w:ind w:left="720"/>
      <w:contextualSpacing/>
    </w:pPr>
  </w:style>
  <w:style w:type="paragraph" w:styleId="Ttulo">
    <w:name w:val="Title"/>
    <w:basedOn w:val="Normal"/>
    <w:link w:val="TtuloChar"/>
    <w:qFormat/>
    <w:rsid w:val="005E6553"/>
    <w:pPr>
      <w:jc w:val="center"/>
    </w:pPr>
    <w:rPr>
      <w:rFonts w:ascii="Courier New" w:hAnsi="Courier New"/>
      <w:b/>
      <w:sz w:val="32"/>
      <w:szCs w:val="20"/>
      <w:u w:val="single"/>
    </w:rPr>
  </w:style>
  <w:style w:type="character" w:customStyle="1" w:styleId="TtuloChar">
    <w:name w:val="Título Char"/>
    <w:basedOn w:val="Fontepargpadro"/>
    <w:link w:val="Ttulo"/>
    <w:rsid w:val="005E6553"/>
    <w:rPr>
      <w:rFonts w:ascii="Courier New" w:hAnsi="Courier New"/>
      <w:b/>
      <w:sz w:val="32"/>
      <w:u w:val="single"/>
    </w:rPr>
  </w:style>
  <w:style w:type="paragraph" w:styleId="Subttulo">
    <w:name w:val="Subtitle"/>
    <w:basedOn w:val="Normal"/>
    <w:link w:val="SubttuloChar"/>
    <w:qFormat/>
    <w:rsid w:val="005E6553"/>
    <w:pPr>
      <w:jc w:val="center"/>
    </w:pPr>
    <w:rPr>
      <w:rFonts w:ascii="Bookman Old Style" w:hAnsi="Bookman Old Style"/>
      <w:b/>
      <w:i/>
      <w:sz w:val="20"/>
      <w:szCs w:val="20"/>
    </w:rPr>
  </w:style>
  <w:style w:type="character" w:customStyle="1" w:styleId="SubttuloChar">
    <w:name w:val="Subtítulo Char"/>
    <w:basedOn w:val="Fontepargpadro"/>
    <w:link w:val="Subttulo"/>
    <w:rsid w:val="005E6553"/>
    <w:rPr>
      <w:rFonts w:ascii="Bookman Old Style" w:hAnsi="Bookman Old Style"/>
      <w:b/>
      <w:i/>
    </w:rPr>
  </w:style>
  <w:style w:type="character" w:customStyle="1" w:styleId="Ttulo1Char">
    <w:name w:val="Título 1 Char"/>
    <w:basedOn w:val="Fontepargpadro"/>
    <w:link w:val="Ttulo1"/>
    <w:rsid w:val="005E6553"/>
    <w:rPr>
      <w:rFonts w:ascii="Arial" w:hAnsi="Arial"/>
      <w:b/>
      <w:kern w:val="28"/>
      <w:sz w:val="28"/>
      <w:u w:val="single"/>
    </w:rPr>
  </w:style>
  <w:style w:type="paragraph" w:styleId="Legenda">
    <w:name w:val="caption"/>
    <w:basedOn w:val="Normal"/>
    <w:next w:val="Normal"/>
    <w:unhideWhenUsed/>
    <w:qFormat/>
    <w:rsid w:val="00E22C80"/>
    <w:pPr>
      <w:spacing w:after="200"/>
    </w:pPr>
    <w:rPr>
      <w:b/>
      <w:bCs/>
      <w:color w:val="4F81BD" w:themeColor="accent1"/>
      <w:sz w:val="18"/>
      <w:szCs w:val="18"/>
    </w:rPr>
  </w:style>
  <w:style w:type="paragraph" w:styleId="Corpodetexto">
    <w:name w:val="Body Text"/>
    <w:basedOn w:val="Normal"/>
    <w:link w:val="CorpodetextoChar"/>
    <w:rsid w:val="00C02269"/>
    <w:pPr>
      <w:suppressAutoHyphens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C02269"/>
    <w:rPr>
      <w:sz w:val="24"/>
    </w:rPr>
  </w:style>
  <w:style w:type="paragraph" w:customStyle="1" w:styleId="Corpodetexto21">
    <w:name w:val="Corpo de texto 21"/>
    <w:basedOn w:val="Normal"/>
    <w:rsid w:val="00557827"/>
    <w:pPr>
      <w:widowControl w:val="0"/>
      <w:jc w:val="both"/>
    </w:pPr>
    <w:rPr>
      <w:rFonts w:ascii="Arial" w:hAnsi="Arial"/>
      <w:szCs w:val="20"/>
    </w:rPr>
  </w:style>
  <w:style w:type="character" w:customStyle="1" w:styleId="Ttulo2Char">
    <w:name w:val="Título 2 Char"/>
    <w:basedOn w:val="Fontepargpadro"/>
    <w:link w:val="Ttulo2"/>
    <w:semiHidden/>
    <w:rsid w:val="009F24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xmsonormal">
    <w:name w:val="x_msonormal"/>
    <w:basedOn w:val="Normal"/>
    <w:rsid w:val="006E11B6"/>
    <w:pPr>
      <w:spacing w:before="100" w:beforeAutospacing="1" w:after="100" w:afterAutospacing="1"/>
    </w:pPr>
  </w:style>
  <w:style w:type="paragraph" w:customStyle="1" w:styleId="xxmsonormal">
    <w:name w:val="x_x_msonormal"/>
    <w:basedOn w:val="Normal"/>
    <w:rsid w:val="00083568"/>
    <w:pPr>
      <w:spacing w:before="100" w:beforeAutospacing="1" w:after="100" w:afterAutospacing="1"/>
    </w:pPr>
  </w:style>
  <w:style w:type="paragraph" w:customStyle="1" w:styleId="C151576">
    <w:name w:val="_C151576"/>
    <w:rsid w:val="000A7E8B"/>
    <w:pPr>
      <w:suppressAutoHyphens/>
      <w:ind w:left="2016"/>
      <w:jc w:val="center"/>
    </w:pPr>
    <w:rPr>
      <w:rFonts w:eastAsia="Arial"/>
      <w:color w:val="000000"/>
      <w:sz w:val="24"/>
      <w:lang w:eastAsia="ar-SA"/>
    </w:rPr>
  </w:style>
  <w:style w:type="paragraph" w:customStyle="1" w:styleId="A212175">
    <w:name w:val="_A212175"/>
    <w:rsid w:val="003C6DC0"/>
    <w:pPr>
      <w:ind w:left="2880"/>
      <w:jc w:val="both"/>
    </w:pPr>
    <w:rPr>
      <w:snapToGrid w:val="0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8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2654F-7243-4FF4-9BCC-AC8B83CA6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2412</TotalTime>
  <Pages>9</Pages>
  <Words>2920</Words>
  <Characters>15772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</vt:lpstr>
    </vt:vector>
  </TitlesOfParts>
  <Company/>
  <LinksUpToDate>false</LinksUpToDate>
  <CharactersWithSpaces>18655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</dc:title>
  <dc:creator>Pref. Mun. Sobradinho</dc:creator>
  <cp:lastModifiedBy>Natalia Carniel</cp:lastModifiedBy>
  <cp:revision>120</cp:revision>
  <cp:lastPrinted>2020-07-07T12:47:00Z</cp:lastPrinted>
  <dcterms:created xsi:type="dcterms:W3CDTF">2020-07-07T17:41:00Z</dcterms:created>
  <dcterms:modified xsi:type="dcterms:W3CDTF">2022-02-08T12:37:00Z</dcterms:modified>
</cp:coreProperties>
</file>